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D03A" w14:textId="65DAC0B5" w:rsidR="0083063A" w:rsidRPr="00625FFA" w:rsidRDefault="0083063A" w:rsidP="00E8076F">
      <w:pPr>
        <w:tabs>
          <w:tab w:val="left" w:pos="567"/>
        </w:tabs>
        <w:jc w:val="center"/>
        <w:rPr>
          <w:rFonts w:cstheme="minorHAnsi"/>
          <w:b/>
          <w:sz w:val="22"/>
          <w:szCs w:val="22"/>
        </w:rPr>
      </w:pPr>
      <w:r w:rsidRPr="00625FFA">
        <w:rPr>
          <w:rFonts w:cstheme="minorHAnsi"/>
          <w:b/>
          <w:sz w:val="22"/>
          <w:szCs w:val="22"/>
        </w:rPr>
        <w:t>St ANDREW’S CHURCH, STAPLEFORD</w:t>
      </w:r>
    </w:p>
    <w:p w14:paraId="21C722B4" w14:textId="77777777" w:rsidR="0083063A" w:rsidRPr="00625FFA" w:rsidRDefault="0083063A" w:rsidP="00E8076F">
      <w:pPr>
        <w:pStyle w:val="Heading1"/>
        <w:numPr>
          <w:ilvl w:val="0"/>
          <w:numId w:val="0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25FFA">
        <w:rPr>
          <w:rFonts w:asciiTheme="minorHAnsi" w:hAnsiTheme="minorHAnsi" w:cstheme="minorHAnsi"/>
          <w:b/>
          <w:sz w:val="22"/>
          <w:szCs w:val="22"/>
        </w:rPr>
        <w:t>PAROCHIAL CHURCH COUNCIL</w:t>
      </w:r>
    </w:p>
    <w:p w14:paraId="6F8B20DD" w14:textId="77777777" w:rsidR="0083063A" w:rsidRPr="00625FFA" w:rsidRDefault="0083063A" w:rsidP="00E8076F">
      <w:pPr>
        <w:tabs>
          <w:tab w:val="left" w:pos="567"/>
        </w:tabs>
        <w:ind w:hanging="2"/>
        <w:jc w:val="center"/>
        <w:rPr>
          <w:rFonts w:cstheme="minorHAnsi"/>
          <w:sz w:val="22"/>
          <w:szCs w:val="22"/>
        </w:rPr>
      </w:pPr>
      <w:r w:rsidRPr="00625FFA">
        <w:rPr>
          <w:rFonts w:cstheme="minorHAnsi"/>
          <w:sz w:val="22"/>
          <w:szCs w:val="22"/>
        </w:rPr>
        <w:t>Charity registration number 1158492</w:t>
      </w:r>
    </w:p>
    <w:p w14:paraId="4778B772" w14:textId="6CCA8036" w:rsidR="0083063A" w:rsidRPr="00625FFA" w:rsidRDefault="0083063A" w:rsidP="00E8076F">
      <w:pPr>
        <w:tabs>
          <w:tab w:val="left" w:pos="567"/>
        </w:tabs>
        <w:ind w:hanging="2"/>
        <w:jc w:val="center"/>
        <w:rPr>
          <w:rFonts w:cstheme="minorHAnsi"/>
          <w:b/>
          <w:bCs/>
          <w:sz w:val="22"/>
          <w:szCs w:val="22"/>
        </w:rPr>
      </w:pPr>
      <w:r w:rsidRPr="00625FFA">
        <w:rPr>
          <w:rFonts w:cstheme="minorHAnsi"/>
          <w:b/>
          <w:sz w:val="22"/>
          <w:szCs w:val="22"/>
        </w:rPr>
        <w:t>MINUTES OF THE PCC MEETING</w:t>
      </w:r>
      <w:r w:rsidRPr="00625FFA">
        <w:rPr>
          <w:rFonts w:cstheme="minorHAnsi"/>
          <w:sz w:val="22"/>
          <w:szCs w:val="22"/>
        </w:rPr>
        <w:t xml:space="preserve"> – </w:t>
      </w:r>
      <w:r w:rsidRPr="00625FFA">
        <w:rPr>
          <w:rFonts w:cstheme="minorHAnsi"/>
          <w:b/>
          <w:bCs/>
          <w:sz w:val="22"/>
          <w:szCs w:val="22"/>
        </w:rPr>
        <w:t>Monday 2</w:t>
      </w:r>
      <w:r w:rsidR="00A145D3">
        <w:rPr>
          <w:rFonts w:cstheme="minorHAnsi"/>
          <w:b/>
          <w:bCs/>
          <w:sz w:val="22"/>
          <w:szCs w:val="22"/>
        </w:rPr>
        <w:t>6</w:t>
      </w:r>
      <w:r w:rsidRPr="00625FFA">
        <w:rPr>
          <w:rFonts w:cstheme="minorHAnsi"/>
          <w:b/>
          <w:bCs/>
          <w:sz w:val="22"/>
          <w:szCs w:val="22"/>
        </w:rPr>
        <w:t xml:space="preserve"> </w:t>
      </w:r>
      <w:r w:rsidR="00A145D3">
        <w:rPr>
          <w:rFonts w:cstheme="minorHAnsi"/>
          <w:b/>
          <w:bCs/>
          <w:sz w:val="22"/>
          <w:szCs w:val="22"/>
        </w:rPr>
        <w:t>September</w:t>
      </w:r>
      <w:r w:rsidRPr="00625FFA">
        <w:rPr>
          <w:rFonts w:cstheme="minorHAnsi"/>
          <w:b/>
          <w:bCs/>
          <w:sz w:val="22"/>
          <w:szCs w:val="22"/>
        </w:rPr>
        <w:t xml:space="preserve"> 2022</w:t>
      </w:r>
    </w:p>
    <w:p w14:paraId="7D225F4F" w14:textId="77777777" w:rsidR="0083063A" w:rsidRPr="00625FFA" w:rsidRDefault="0083063A" w:rsidP="00E8076F">
      <w:pPr>
        <w:tabs>
          <w:tab w:val="left" w:pos="567"/>
        </w:tabs>
        <w:ind w:hanging="2"/>
        <w:jc w:val="center"/>
        <w:rPr>
          <w:rFonts w:cstheme="minorHAnsi"/>
          <w:sz w:val="22"/>
          <w:szCs w:val="22"/>
        </w:rPr>
      </w:pPr>
    </w:p>
    <w:p w14:paraId="2AAF642B" w14:textId="77777777" w:rsidR="0083063A" w:rsidRPr="00625FFA" w:rsidRDefault="0083063A" w:rsidP="00E8076F">
      <w:pPr>
        <w:tabs>
          <w:tab w:val="left" w:pos="567"/>
        </w:tabs>
        <w:ind w:hanging="2"/>
        <w:rPr>
          <w:rFonts w:cstheme="minorHAnsi"/>
          <w:color w:val="262626"/>
          <w:sz w:val="22"/>
          <w:szCs w:val="22"/>
          <w:lang w:val="en-US"/>
        </w:rPr>
      </w:pPr>
      <w:r w:rsidRPr="00625FFA">
        <w:rPr>
          <w:rFonts w:cstheme="minorHAnsi"/>
          <w:color w:val="262626"/>
          <w:sz w:val="22"/>
          <w:szCs w:val="22"/>
          <w:lang w:val="en-US"/>
        </w:rPr>
        <w:t xml:space="preserve">Please note that financial statements, notes, diary, sub-committee reports </w:t>
      </w:r>
      <w:proofErr w:type="spellStart"/>
      <w:r w:rsidRPr="00625FFA">
        <w:rPr>
          <w:rFonts w:cstheme="minorHAnsi"/>
          <w:color w:val="262626"/>
          <w:sz w:val="22"/>
          <w:szCs w:val="22"/>
          <w:lang w:val="en-US"/>
        </w:rPr>
        <w:t>etc</w:t>
      </w:r>
      <w:proofErr w:type="spellEnd"/>
      <w:r w:rsidRPr="00625FFA">
        <w:rPr>
          <w:rFonts w:cstheme="minorHAnsi"/>
          <w:color w:val="262626"/>
          <w:sz w:val="22"/>
          <w:szCs w:val="22"/>
          <w:lang w:val="en-US"/>
        </w:rPr>
        <w:t>, are pre-circulated and filed with the minutes in the official PCC file, with key points recorded. Any discussions or decisions arising from such documents are recorded in the following text.</w:t>
      </w:r>
    </w:p>
    <w:p w14:paraId="25A292E0" w14:textId="77777777" w:rsidR="0083063A" w:rsidRPr="00625FFA" w:rsidRDefault="0083063A" w:rsidP="00E807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FEA5ED" w14:textId="77777777" w:rsidR="00245765" w:rsidRDefault="0083063A" w:rsidP="00245765">
      <w:pPr>
        <w:spacing w:line="360" w:lineRule="auto"/>
        <w:ind w:hanging="2"/>
        <w:rPr>
          <w:rFonts w:cstheme="minorHAnsi"/>
          <w:sz w:val="22"/>
          <w:szCs w:val="22"/>
          <w:shd w:val="clear" w:color="auto" w:fill="FFFFFF"/>
          <w:lang w:eastAsia="en-GB"/>
        </w:rPr>
      </w:pPr>
      <w:r w:rsidRPr="00245765">
        <w:rPr>
          <w:rFonts w:cstheme="minorHAnsi"/>
          <w:b/>
          <w:bCs/>
          <w:sz w:val="22"/>
          <w:szCs w:val="22"/>
          <w:shd w:val="clear" w:color="auto" w:fill="FFFFFF"/>
          <w:lang w:eastAsia="en-GB"/>
        </w:rPr>
        <w:t>Present:</w:t>
      </w:r>
      <w:r w:rsidRPr="00625FFA">
        <w:rPr>
          <w:rFonts w:cstheme="minorHAnsi"/>
          <w:sz w:val="22"/>
          <w:szCs w:val="22"/>
          <w:shd w:val="clear" w:color="auto" w:fill="FFFFFF"/>
          <w:lang w:eastAsia="en-GB"/>
        </w:rPr>
        <w:t xml:space="preserve"> </w:t>
      </w:r>
      <w:r w:rsidR="00021ACA" w:rsidRPr="00E834B8">
        <w:rPr>
          <w:rFonts w:cstheme="minorHAnsi"/>
          <w:sz w:val="22"/>
          <w:szCs w:val="22"/>
          <w:shd w:val="clear" w:color="auto" w:fill="FFFFFF"/>
          <w:lang w:eastAsia="en-GB"/>
        </w:rPr>
        <w:t>Simon Taylor (Chair)</w:t>
      </w:r>
      <w:r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, Felicity Cooke (Lay Vice-Chair), Nicky West (Secretary), Chris Bow (Treasurer), </w:t>
      </w:r>
      <w:r w:rsidR="006E7792"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Sue Brown, </w:t>
      </w:r>
      <w:r w:rsidR="006E7792" w:rsidRPr="00245765">
        <w:rPr>
          <w:rFonts w:cstheme="minorHAnsi"/>
          <w:sz w:val="22"/>
          <w:szCs w:val="22"/>
          <w:shd w:val="clear" w:color="auto" w:fill="FFFFFF"/>
          <w:lang w:eastAsia="en-GB"/>
        </w:rPr>
        <w:t>John Bryden,</w:t>
      </w:r>
      <w:r w:rsidR="006E7792"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 </w:t>
      </w:r>
      <w:r w:rsidR="006E7792" w:rsidRPr="00245765">
        <w:rPr>
          <w:rFonts w:cstheme="minorHAnsi"/>
          <w:sz w:val="22"/>
          <w:szCs w:val="22"/>
          <w:shd w:val="clear" w:color="auto" w:fill="FFFFFF"/>
          <w:lang w:eastAsia="en-GB"/>
        </w:rPr>
        <w:t>Kirsty Campbell, Clare Coates,</w:t>
      </w:r>
      <w:r w:rsidR="006E7792"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 Martin Ginger,</w:t>
      </w:r>
      <w:r w:rsidR="006E7792">
        <w:rPr>
          <w:rFonts w:cstheme="minorHAnsi"/>
          <w:sz w:val="22"/>
          <w:szCs w:val="22"/>
          <w:shd w:val="clear" w:color="auto" w:fill="FFFFFF"/>
          <w:lang w:eastAsia="en-GB"/>
        </w:rPr>
        <w:t xml:space="preserve"> </w:t>
      </w:r>
      <w:r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Jeannie Green, </w:t>
      </w:r>
      <w:r w:rsidR="006E7792" w:rsidRPr="00245765">
        <w:rPr>
          <w:rFonts w:cstheme="minorHAnsi"/>
          <w:sz w:val="22"/>
          <w:szCs w:val="22"/>
          <w:shd w:val="clear" w:color="auto" w:fill="FFFFFF"/>
          <w:lang w:eastAsia="en-GB"/>
        </w:rPr>
        <w:t xml:space="preserve">Lucinda Howard, </w:t>
      </w:r>
      <w:r w:rsidR="006E7792"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Alastair MacGregor Valerie Powell, </w:t>
      </w:r>
      <w:r w:rsidR="00FC1EA4" w:rsidRPr="00E834B8">
        <w:rPr>
          <w:rFonts w:cstheme="minorHAnsi"/>
          <w:sz w:val="22"/>
          <w:szCs w:val="22"/>
          <w:shd w:val="clear" w:color="auto" w:fill="FFFFFF"/>
          <w:lang w:eastAsia="en-GB"/>
        </w:rPr>
        <w:t xml:space="preserve">Romie Ridley, </w:t>
      </w:r>
      <w:r w:rsidRPr="00245765">
        <w:rPr>
          <w:rFonts w:cstheme="minorHAnsi"/>
          <w:sz w:val="22"/>
          <w:szCs w:val="22"/>
          <w:shd w:val="clear" w:color="auto" w:fill="FFFFFF"/>
          <w:lang w:eastAsia="en-GB"/>
        </w:rPr>
        <w:t>Lizzie Taylor</w:t>
      </w:r>
    </w:p>
    <w:p w14:paraId="73CBCD2F" w14:textId="77777777" w:rsidR="00E8076F" w:rsidRPr="00542679" w:rsidRDefault="00E8076F" w:rsidP="00E8076F">
      <w:pPr>
        <w:ind w:hanging="2"/>
        <w:rPr>
          <w:rFonts w:cstheme="minorHAnsi"/>
          <w:bCs/>
          <w:sz w:val="22"/>
          <w:szCs w:val="22"/>
        </w:rPr>
      </w:pPr>
    </w:p>
    <w:p w14:paraId="3CCE4DAB" w14:textId="77777777" w:rsidR="00752D19" w:rsidRDefault="00FC1EA4" w:rsidP="00752D19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cstheme="minorHAnsi"/>
          <w:sz w:val="22"/>
          <w:szCs w:val="22"/>
        </w:rPr>
      </w:pPr>
      <w:r w:rsidRPr="00752D19">
        <w:rPr>
          <w:rFonts w:cstheme="minorHAnsi"/>
          <w:sz w:val="22"/>
          <w:szCs w:val="22"/>
        </w:rPr>
        <w:t>The meeting opened with a reading from</w:t>
      </w:r>
      <w:r w:rsidR="00E8076F" w:rsidRPr="00752D19">
        <w:rPr>
          <w:rFonts w:cstheme="minorHAnsi"/>
          <w:sz w:val="22"/>
          <w:szCs w:val="22"/>
        </w:rPr>
        <w:t xml:space="preserve"> </w:t>
      </w:r>
      <w:r w:rsidR="005656D4" w:rsidRPr="00752D19">
        <w:rPr>
          <w:rFonts w:cstheme="minorHAnsi"/>
          <w:sz w:val="22"/>
          <w:szCs w:val="22"/>
        </w:rPr>
        <w:t>Psalm 27</w:t>
      </w:r>
      <w:r w:rsidRPr="00752D19">
        <w:rPr>
          <w:rFonts w:cstheme="minorHAnsi"/>
          <w:sz w:val="22"/>
          <w:szCs w:val="22"/>
        </w:rPr>
        <w:t xml:space="preserve"> and a prayer</w:t>
      </w:r>
      <w:r w:rsidR="004D26C0" w:rsidRPr="00752D19">
        <w:rPr>
          <w:rFonts w:cstheme="minorHAnsi"/>
          <w:sz w:val="22"/>
          <w:szCs w:val="22"/>
        </w:rPr>
        <w:t>.</w:t>
      </w:r>
    </w:p>
    <w:p w14:paraId="583BA548" w14:textId="08D7D0B9" w:rsidR="00752D19" w:rsidRPr="00752D19" w:rsidRDefault="00752D19" w:rsidP="00752D19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cstheme="minorHAnsi"/>
          <w:sz w:val="22"/>
          <w:szCs w:val="22"/>
        </w:rPr>
      </w:pPr>
      <w:r w:rsidRPr="00752D19">
        <w:rPr>
          <w:rFonts w:cstheme="minorHAnsi"/>
          <w:b/>
          <w:bCs/>
          <w:sz w:val="22"/>
          <w:szCs w:val="22"/>
          <w:shd w:val="clear" w:color="auto" w:fill="FFFFFF"/>
          <w:lang w:eastAsia="en-GB"/>
        </w:rPr>
        <w:t>Apologies</w:t>
      </w:r>
      <w:r>
        <w:rPr>
          <w:rFonts w:cstheme="minorHAnsi"/>
          <w:b/>
          <w:bCs/>
          <w:sz w:val="22"/>
          <w:szCs w:val="22"/>
          <w:shd w:val="clear" w:color="auto" w:fill="FFFFFF"/>
          <w:lang w:eastAsia="en-GB"/>
        </w:rPr>
        <w:br/>
      </w:r>
      <w:r w:rsidRPr="00752D19">
        <w:rPr>
          <w:rFonts w:cstheme="minorHAnsi"/>
          <w:sz w:val="22"/>
          <w:szCs w:val="22"/>
          <w:shd w:val="clear" w:color="auto" w:fill="FFFFFF"/>
          <w:lang w:eastAsia="en-GB"/>
        </w:rPr>
        <w:t>Apologies were received from Sarah Hackett</w:t>
      </w:r>
      <w:r>
        <w:rPr>
          <w:rFonts w:cstheme="minorHAnsi"/>
          <w:sz w:val="22"/>
          <w:szCs w:val="22"/>
          <w:shd w:val="clear" w:color="auto" w:fill="FFFFFF"/>
          <w:lang w:eastAsia="en-GB"/>
        </w:rPr>
        <w:t>.</w:t>
      </w:r>
      <w:r>
        <w:rPr>
          <w:rFonts w:cstheme="minorHAnsi"/>
          <w:sz w:val="22"/>
          <w:szCs w:val="22"/>
          <w:shd w:val="clear" w:color="auto" w:fill="FFFFFF"/>
          <w:lang w:eastAsia="en-GB"/>
        </w:rPr>
        <w:br/>
      </w:r>
      <w:r w:rsidRPr="00752D19">
        <w:rPr>
          <w:rFonts w:cstheme="minorHAnsi"/>
          <w:sz w:val="22"/>
          <w:szCs w:val="22"/>
          <w:shd w:val="clear" w:color="auto" w:fill="FFFFFF"/>
          <w:lang w:eastAsia="en-GB"/>
        </w:rPr>
        <w:t>[Sarah Kastner sent her apologies after the meeting – she was unexpectedly unable to attend.]</w:t>
      </w:r>
    </w:p>
    <w:p w14:paraId="27AF23ED" w14:textId="57CBF3C2" w:rsidR="00752D19" w:rsidRPr="00752D19" w:rsidRDefault="00EB2A7A" w:rsidP="00752D19">
      <w:pPr>
        <w:snapToGrid w:val="0"/>
        <w:spacing w:after="240" w:line="360" w:lineRule="auto"/>
        <w:ind w:left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PCC </w:t>
      </w:r>
      <w:r w:rsidR="00B44840" w:rsidRPr="00752D19">
        <w:rPr>
          <w:rFonts w:cstheme="minorHAnsi"/>
          <w:sz w:val="22"/>
          <w:szCs w:val="22"/>
        </w:rPr>
        <w:t>congratulated</w:t>
      </w:r>
      <w:r w:rsidR="007719C0" w:rsidRPr="00752D19">
        <w:rPr>
          <w:rFonts w:cstheme="minorHAnsi"/>
          <w:sz w:val="22"/>
          <w:szCs w:val="22"/>
        </w:rPr>
        <w:t xml:space="preserve"> Clare</w:t>
      </w:r>
      <w:r w:rsidR="00B44840" w:rsidRPr="00752D19">
        <w:rPr>
          <w:rFonts w:cstheme="minorHAnsi"/>
          <w:sz w:val="22"/>
          <w:szCs w:val="22"/>
        </w:rPr>
        <w:t xml:space="preserve"> Coates on her</w:t>
      </w:r>
      <w:r w:rsidR="007719C0" w:rsidRPr="00752D19">
        <w:rPr>
          <w:rFonts w:cstheme="minorHAnsi"/>
          <w:sz w:val="22"/>
          <w:szCs w:val="22"/>
        </w:rPr>
        <w:t xml:space="preserve"> appointment </w:t>
      </w:r>
      <w:r w:rsidR="00B44840" w:rsidRPr="00752D19">
        <w:rPr>
          <w:rFonts w:eastAsia="Times New Roman" w:cstheme="minorHAnsi"/>
          <w:sz w:val="22"/>
          <w:szCs w:val="22"/>
        </w:rPr>
        <w:t>as Team Vicar in</w:t>
      </w:r>
      <w:r w:rsidR="00B35751" w:rsidRPr="00752D19">
        <w:rPr>
          <w:rFonts w:eastAsia="Times New Roman" w:cstheme="minorHAnsi"/>
          <w:sz w:val="22"/>
          <w:szCs w:val="22"/>
        </w:rPr>
        <w:t xml:space="preserve"> </w:t>
      </w:r>
      <w:r w:rsidR="00B44840" w:rsidRPr="00752D19">
        <w:rPr>
          <w:rFonts w:eastAsia="Times New Roman" w:cstheme="minorHAnsi"/>
          <w:sz w:val="22"/>
          <w:szCs w:val="22"/>
        </w:rPr>
        <w:t>the Lordsbridge Team</w:t>
      </w:r>
      <w:r w:rsidR="00D62428" w:rsidRPr="00752D19">
        <w:rPr>
          <w:rFonts w:eastAsia="Times New Roman" w:cstheme="minorHAnsi"/>
          <w:sz w:val="22"/>
          <w:szCs w:val="22"/>
        </w:rPr>
        <w:t>.</w:t>
      </w:r>
    </w:p>
    <w:p w14:paraId="36637A17" w14:textId="036D07FB" w:rsidR="00B4134C" w:rsidRPr="00EB2A7A" w:rsidRDefault="00EB2A7A" w:rsidP="00EB2A7A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Minutes of previous meeting</w:t>
      </w:r>
      <w:r>
        <w:rPr>
          <w:rFonts w:ascii="Calibri" w:hAnsi="Calibri" w:cs="Calibri"/>
          <w:sz w:val="22"/>
          <w:szCs w:val="22"/>
        </w:rPr>
        <w:br/>
      </w:r>
      <w:r w:rsidR="00B4134C" w:rsidRPr="00EB2A7A">
        <w:rPr>
          <w:rFonts w:ascii="Calibri" w:hAnsi="Calibri" w:cs="Calibri"/>
          <w:sz w:val="22"/>
          <w:szCs w:val="22"/>
        </w:rPr>
        <w:t xml:space="preserve">There was no formal meeting on 25 July 2022 as it was a PCC Social. </w:t>
      </w:r>
      <w:r w:rsidR="00623E89" w:rsidRPr="00EB2A7A">
        <w:rPr>
          <w:rFonts w:ascii="Calibri" w:hAnsi="Calibri" w:cs="Calibri"/>
          <w:sz w:val="22"/>
          <w:szCs w:val="22"/>
        </w:rPr>
        <w:t>P</w:t>
      </w:r>
      <w:r w:rsidR="00B4134C" w:rsidRPr="00EB2A7A">
        <w:rPr>
          <w:rFonts w:ascii="Calibri" w:hAnsi="Calibri" w:cs="Calibri"/>
          <w:sz w:val="22"/>
          <w:szCs w:val="22"/>
        </w:rPr>
        <w:t>apers were circulated prior to the social, and the following decisions were made without objection:</w:t>
      </w:r>
    </w:p>
    <w:p w14:paraId="42F7FB7D" w14:textId="77777777" w:rsidR="00EB2A7A" w:rsidRDefault="00B4134C" w:rsidP="00EB2A7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B4134C">
        <w:rPr>
          <w:rFonts w:ascii="Calibri" w:hAnsi="Calibri" w:cs="Calibri"/>
          <w:sz w:val="22"/>
          <w:szCs w:val="22"/>
        </w:rPr>
        <w:t>Approval of minutes of meeting of 23 May 2022</w:t>
      </w:r>
    </w:p>
    <w:p w14:paraId="54573FCE" w14:textId="77777777" w:rsidR="00EB2A7A" w:rsidRDefault="00B4134C" w:rsidP="00EB2A7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EB2A7A">
        <w:rPr>
          <w:rFonts w:ascii="Calibri" w:hAnsi="Calibri" w:cs="Calibri"/>
          <w:sz w:val="22"/>
          <w:szCs w:val="22"/>
        </w:rPr>
        <w:t>Approval of minutes of extraordinary meeting of 27 June 2022</w:t>
      </w:r>
    </w:p>
    <w:p w14:paraId="66B6C3C0" w14:textId="77777777" w:rsidR="00EB2A7A" w:rsidRDefault="00B4134C" w:rsidP="00EB2A7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EB2A7A">
        <w:rPr>
          <w:rFonts w:ascii="Calibri" w:hAnsi="Calibri" w:cs="Calibri"/>
          <w:sz w:val="22"/>
          <w:szCs w:val="22"/>
        </w:rPr>
        <w:t>Re-appointment of Alastair MacGregor as an occasional preacher for a further period of three years until July 2025</w:t>
      </w:r>
    </w:p>
    <w:p w14:paraId="3954D961" w14:textId="77777777" w:rsidR="00EB2A7A" w:rsidRDefault="00EB2A7A" w:rsidP="00EB2A7A">
      <w:pPr>
        <w:pStyle w:val="ListParagraph"/>
        <w:autoSpaceDE w:val="0"/>
        <w:autoSpaceDN w:val="0"/>
        <w:adjustRightInd w:val="0"/>
        <w:spacing w:line="360" w:lineRule="auto"/>
        <w:ind w:left="714"/>
        <w:rPr>
          <w:rFonts w:ascii="Calibri" w:hAnsi="Calibri" w:cs="Calibri"/>
          <w:sz w:val="22"/>
          <w:szCs w:val="22"/>
        </w:rPr>
      </w:pPr>
    </w:p>
    <w:p w14:paraId="65C0CCE5" w14:textId="7B8B49E5" w:rsidR="00A16BA4" w:rsidRPr="00EB2A7A" w:rsidRDefault="00A16BA4" w:rsidP="00EB2A7A">
      <w:pPr>
        <w:autoSpaceDE w:val="0"/>
        <w:autoSpaceDN w:val="0"/>
        <w:adjustRightInd w:val="0"/>
        <w:spacing w:line="360" w:lineRule="auto"/>
        <w:ind w:firstLine="357"/>
        <w:rPr>
          <w:rFonts w:ascii="Calibri" w:hAnsi="Calibri" w:cs="Calibri"/>
          <w:sz w:val="22"/>
          <w:szCs w:val="22"/>
        </w:rPr>
      </w:pPr>
      <w:r w:rsidRPr="00EB2A7A">
        <w:rPr>
          <w:rFonts w:ascii="Calibri" w:hAnsi="Calibri" w:cs="Calibri"/>
          <w:sz w:val="22"/>
          <w:szCs w:val="22"/>
        </w:rPr>
        <w:t>Thanks w</w:t>
      </w:r>
      <w:r w:rsidR="000B2EF0" w:rsidRPr="00EB2A7A">
        <w:rPr>
          <w:rFonts w:ascii="Calibri" w:hAnsi="Calibri" w:cs="Calibri"/>
          <w:sz w:val="22"/>
          <w:szCs w:val="22"/>
        </w:rPr>
        <w:t>e</w:t>
      </w:r>
      <w:r w:rsidRPr="00EB2A7A">
        <w:rPr>
          <w:rFonts w:ascii="Calibri" w:hAnsi="Calibri" w:cs="Calibri"/>
          <w:sz w:val="22"/>
          <w:szCs w:val="22"/>
        </w:rPr>
        <w:t xml:space="preserve">re recorded to Sarah Hackett for hosting the July </w:t>
      </w:r>
      <w:r w:rsidR="00623E89" w:rsidRPr="00EB2A7A">
        <w:rPr>
          <w:rFonts w:ascii="Calibri" w:hAnsi="Calibri" w:cs="Calibri"/>
          <w:sz w:val="22"/>
          <w:szCs w:val="22"/>
        </w:rPr>
        <w:t>social event</w:t>
      </w:r>
      <w:r w:rsidRPr="00EB2A7A">
        <w:rPr>
          <w:rFonts w:ascii="Calibri" w:hAnsi="Calibri" w:cs="Calibri"/>
          <w:sz w:val="22"/>
          <w:szCs w:val="22"/>
        </w:rPr>
        <w:t>.</w:t>
      </w:r>
    </w:p>
    <w:p w14:paraId="2244815C" w14:textId="5FB6D181" w:rsidR="005C101A" w:rsidRPr="00B4134C" w:rsidRDefault="00FC1EA4" w:rsidP="00EB2A7A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EB2A7A">
        <w:rPr>
          <w:rFonts w:ascii="Calibri" w:hAnsi="Calibri" w:cs="Calibri"/>
          <w:b/>
          <w:bCs/>
          <w:sz w:val="22"/>
          <w:szCs w:val="22"/>
        </w:rPr>
        <w:t>Finance</w:t>
      </w:r>
      <w:r w:rsidRPr="00B4134C">
        <w:rPr>
          <w:rFonts w:ascii="Calibri" w:hAnsi="Calibri" w:cs="Calibri"/>
          <w:sz w:val="22"/>
          <w:szCs w:val="22"/>
        </w:rPr>
        <w:br/>
        <w:t>Chris Bow reported. See accounts on file</w:t>
      </w:r>
    </w:p>
    <w:p w14:paraId="25FBAD3E" w14:textId="241CBCFB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Year to date. The 8 months to August show a continuation of the situation in the 6 months to June. The operating surplus on funds directly controlled by PCC has risen to £2,473. The overall surplus is £8,037 of which approximately £4,500 is The Messenger profit. After setting aside £3,000 to be distributed by the Messenger committee, a surplus of about £1,500 has been added to the Church funds. Most of the assets are in savings accounts. Total assets controlled by the PCC are £194,000 approximately.</w:t>
      </w:r>
    </w:p>
    <w:p w14:paraId="4331EA68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lastRenderedPageBreak/>
        <w:t xml:space="preserve">There has been little change to the Johnson Hall Fund; the surplus is in line with budget. </w:t>
      </w:r>
    </w:p>
    <w:p w14:paraId="6CFA6B2D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There has been no movement on the Estate Fund since June.</w:t>
      </w:r>
    </w:p>
    <w:p w14:paraId="5DEE7D8E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There has been little change to the Nachingwea Fund, Children’s Society and Warden Scheme.</w:t>
      </w:r>
    </w:p>
    <w:p w14:paraId="2153931E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In relation to the General Fund:</w:t>
      </w:r>
    </w:p>
    <w:p w14:paraId="1E3FBA45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 xml:space="preserve">Kirsty Campbell asked if the church would benefit from Government help with energy costs. The Church and Hall contract expires at the end of 2023; </w:t>
      </w:r>
      <w:proofErr w:type="gramStart"/>
      <w:r w:rsidRPr="00FD7575">
        <w:rPr>
          <w:rFonts w:ascii="Calibri" w:hAnsi="Calibri" w:cs="Calibri"/>
          <w:sz w:val="22"/>
          <w:szCs w:val="22"/>
        </w:rPr>
        <w:t>therefore</w:t>
      </w:r>
      <w:proofErr w:type="gramEnd"/>
      <w:r w:rsidRPr="00FD7575">
        <w:rPr>
          <w:rFonts w:ascii="Calibri" w:hAnsi="Calibri" w:cs="Calibri"/>
          <w:sz w:val="22"/>
          <w:szCs w:val="22"/>
        </w:rPr>
        <w:t xml:space="preserve"> next winter could be a problem. The Cottage is not protected by a fixed contract like the church and hall. Cottage energy and water bills have gone up considerably in recent months. Sue Brown said that it would be very expensive to install a water meter and it would take several years to recoup the cost. It was suggested Cambridge Water is contacted to investigate the reason for the increase in bills.</w:t>
      </w:r>
    </w:p>
    <w:p w14:paraId="0DD9B0C7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 xml:space="preserve">The costs of upkeep of services saw a substantial increase due to the purchase of equipment for video services. Although </w:t>
      </w:r>
      <w:proofErr w:type="gramStart"/>
      <w:r w:rsidRPr="00FD7575">
        <w:rPr>
          <w:rFonts w:ascii="Calibri" w:hAnsi="Calibri" w:cs="Calibri"/>
          <w:sz w:val="22"/>
          <w:szCs w:val="22"/>
        </w:rPr>
        <w:t>in excess of</w:t>
      </w:r>
      <w:proofErr w:type="gramEnd"/>
      <w:r w:rsidRPr="00FD7575">
        <w:rPr>
          <w:rFonts w:ascii="Calibri" w:hAnsi="Calibri" w:cs="Calibri"/>
          <w:sz w:val="22"/>
          <w:szCs w:val="22"/>
        </w:rPr>
        <w:t xml:space="preserve"> £1,400 in total, the costs of the individual items are below the capitalisation threshold, so the whole amount has been charged against income</w:t>
      </w:r>
    </w:p>
    <w:p w14:paraId="735F6F3F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The General Fund is in deficit by just under £7,500, which is a slightly smaller deficit than anticipated.</w:t>
      </w:r>
    </w:p>
    <w:p w14:paraId="2F3BC37E" w14:textId="77777777" w:rsidR="00FD7575" w:rsidRPr="00FD7575" w:rsidRDefault="00FD7575" w:rsidP="00FD7575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As regards the Messenger Fund, income is ahead of budget and ahead of last year and costs are on budget. There is a higher surplus than expected.</w:t>
      </w:r>
    </w:p>
    <w:p w14:paraId="64BFBBF9" w14:textId="22C77924" w:rsidR="009A0605" w:rsidRDefault="00FD7575" w:rsidP="00FD7575">
      <w:pPr>
        <w:spacing w:line="360" w:lineRule="auto"/>
        <w:ind w:left="357"/>
        <w:rPr>
          <w:rFonts w:cstheme="minorHAnsi"/>
          <w:sz w:val="22"/>
          <w:szCs w:val="22"/>
        </w:rPr>
      </w:pPr>
      <w:r w:rsidRPr="00FD7575">
        <w:rPr>
          <w:rFonts w:ascii="Calibri" w:hAnsi="Calibri" w:cs="Calibri"/>
          <w:sz w:val="22"/>
          <w:szCs w:val="22"/>
        </w:rPr>
        <w:t>As regards the Verger’s Cottage, the Magog Trust now occupy a room there. Costs, apart from decorating etc for the new tenant, are in line with expectation. The Cottage should be in surplus by the end of the year.</w:t>
      </w:r>
    </w:p>
    <w:p w14:paraId="1C7F3AC4" w14:textId="77777777" w:rsidR="009A0605" w:rsidRDefault="009A0605" w:rsidP="009A0605">
      <w:pPr>
        <w:spacing w:line="360" w:lineRule="auto"/>
        <w:ind w:left="357"/>
        <w:rPr>
          <w:rFonts w:cstheme="minorHAnsi"/>
          <w:sz w:val="22"/>
          <w:szCs w:val="22"/>
        </w:rPr>
      </w:pPr>
    </w:p>
    <w:p w14:paraId="0A0CFB44" w14:textId="6651C8A9" w:rsidR="008B3043" w:rsidRPr="009A0605" w:rsidRDefault="009A0605" w:rsidP="009A0605">
      <w:pPr>
        <w:spacing w:line="360" w:lineRule="auto"/>
        <w:ind w:left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PCC </w:t>
      </w:r>
      <w:r w:rsidR="008B3043" w:rsidRPr="009A0605">
        <w:rPr>
          <w:rFonts w:cstheme="minorHAnsi"/>
          <w:sz w:val="22"/>
          <w:szCs w:val="22"/>
        </w:rPr>
        <w:t>recorded</w:t>
      </w:r>
      <w:r w:rsidR="00BD6626" w:rsidRPr="009A0605">
        <w:rPr>
          <w:rFonts w:cstheme="minorHAnsi"/>
          <w:sz w:val="22"/>
          <w:szCs w:val="22"/>
        </w:rPr>
        <w:t xml:space="preserve"> </w:t>
      </w:r>
      <w:r w:rsidR="007C58F4">
        <w:rPr>
          <w:rFonts w:cstheme="minorHAnsi"/>
          <w:sz w:val="22"/>
          <w:szCs w:val="22"/>
        </w:rPr>
        <w:t xml:space="preserve">its </w:t>
      </w:r>
      <w:r w:rsidR="008B3043" w:rsidRPr="009A0605">
        <w:rPr>
          <w:rFonts w:cstheme="minorHAnsi"/>
          <w:sz w:val="22"/>
          <w:szCs w:val="22"/>
        </w:rPr>
        <w:t>thanks to regular givers and to Chris</w:t>
      </w:r>
      <w:r w:rsidR="00ED7B77" w:rsidRPr="009A0605">
        <w:rPr>
          <w:rFonts w:cstheme="minorHAnsi"/>
          <w:sz w:val="22"/>
          <w:szCs w:val="22"/>
        </w:rPr>
        <w:t xml:space="preserve"> Bow</w:t>
      </w:r>
      <w:r w:rsidR="008B3043" w:rsidRPr="009A0605">
        <w:rPr>
          <w:rFonts w:cstheme="minorHAnsi"/>
          <w:sz w:val="22"/>
          <w:szCs w:val="22"/>
        </w:rPr>
        <w:t xml:space="preserve">, Sue </w:t>
      </w:r>
      <w:proofErr w:type="gramStart"/>
      <w:r w:rsidR="00ED7B77" w:rsidRPr="009A0605">
        <w:rPr>
          <w:rFonts w:cstheme="minorHAnsi"/>
          <w:sz w:val="22"/>
          <w:szCs w:val="22"/>
        </w:rPr>
        <w:t>Brown</w:t>
      </w:r>
      <w:proofErr w:type="gramEnd"/>
      <w:r w:rsidR="00ED7B77" w:rsidRPr="009A0605">
        <w:rPr>
          <w:rFonts w:cstheme="minorHAnsi"/>
          <w:sz w:val="22"/>
          <w:szCs w:val="22"/>
        </w:rPr>
        <w:t xml:space="preserve"> </w:t>
      </w:r>
      <w:r w:rsidR="008B3043" w:rsidRPr="009A0605">
        <w:rPr>
          <w:rFonts w:cstheme="minorHAnsi"/>
          <w:sz w:val="22"/>
          <w:szCs w:val="22"/>
        </w:rPr>
        <w:t xml:space="preserve">and Clare </w:t>
      </w:r>
      <w:r w:rsidR="004B095D" w:rsidRPr="009A0605">
        <w:rPr>
          <w:rFonts w:cstheme="minorHAnsi"/>
          <w:sz w:val="22"/>
          <w:szCs w:val="22"/>
        </w:rPr>
        <w:t xml:space="preserve">Kerr </w:t>
      </w:r>
      <w:r w:rsidR="008B3043" w:rsidRPr="009A0605">
        <w:rPr>
          <w:rFonts w:cstheme="minorHAnsi"/>
          <w:sz w:val="22"/>
          <w:szCs w:val="22"/>
        </w:rPr>
        <w:t>for their hard work</w:t>
      </w:r>
      <w:r w:rsidR="00BD6626" w:rsidRPr="009A0605">
        <w:rPr>
          <w:rFonts w:cstheme="minorHAnsi"/>
          <w:sz w:val="22"/>
          <w:szCs w:val="22"/>
        </w:rPr>
        <w:t xml:space="preserve"> with the </w:t>
      </w:r>
      <w:r>
        <w:rPr>
          <w:rFonts w:cstheme="minorHAnsi"/>
          <w:sz w:val="22"/>
          <w:szCs w:val="22"/>
        </w:rPr>
        <w:t xml:space="preserve">finances and </w:t>
      </w:r>
      <w:r w:rsidR="00BD6626" w:rsidRPr="009A0605">
        <w:rPr>
          <w:rFonts w:cstheme="minorHAnsi"/>
          <w:sz w:val="22"/>
          <w:szCs w:val="22"/>
        </w:rPr>
        <w:t>accounts.</w:t>
      </w:r>
      <w:r w:rsidR="00F72164" w:rsidRPr="009A0605">
        <w:rPr>
          <w:rFonts w:cstheme="minorHAnsi"/>
          <w:sz w:val="22"/>
          <w:szCs w:val="22"/>
        </w:rPr>
        <w:br/>
      </w:r>
    </w:p>
    <w:p w14:paraId="7B2F3FC8" w14:textId="035E2DC1" w:rsidR="0003639A" w:rsidRPr="00411359" w:rsidRDefault="0003639A" w:rsidP="00411359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9A0605">
        <w:rPr>
          <w:rFonts w:ascii="Calibri" w:hAnsi="Calibri" w:cs="Calibri"/>
          <w:b/>
          <w:bCs/>
          <w:sz w:val="22"/>
          <w:szCs w:val="22"/>
        </w:rPr>
        <w:t>Governance</w:t>
      </w:r>
      <w:r w:rsidR="00DE120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6C0DEF" w:rsidRPr="00DE1209">
        <w:rPr>
          <w:rFonts w:eastAsia="Times New Roman" w:cstheme="minorHAnsi"/>
          <w:color w:val="000000"/>
          <w:sz w:val="22"/>
          <w:szCs w:val="22"/>
          <w:lang w:eastAsia="en-GB"/>
        </w:rPr>
        <w:t>Succession planning</w:t>
      </w:r>
      <w:r w:rsidR="009A06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was considered. </w:t>
      </w:r>
      <w:r w:rsidR="005427B4">
        <w:rPr>
          <w:rFonts w:eastAsia="Times New Roman" w:cstheme="minorHAnsi"/>
          <w:color w:val="000000"/>
          <w:sz w:val="22"/>
          <w:szCs w:val="22"/>
          <w:lang w:eastAsia="en-GB"/>
        </w:rPr>
        <w:t>See report on file.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br/>
        <w:t>We n</w:t>
      </w:r>
      <w:r w:rsidR="00660E5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eed to think about succession planning for 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9A060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clock and bell </w:t>
      </w:r>
      <w:r w:rsidR="00660E5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chimes. </w:t>
      </w:r>
      <w:r w:rsidR="00F72164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660E52" w:rsidRPr="00DE1209">
        <w:rPr>
          <w:rFonts w:eastAsia="Times New Roman" w:cstheme="minorHAnsi"/>
          <w:color w:val="000000"/>
          <w:sz w:val="22"/>
          <w:szCs w:val="22"/>
          <w:lang w:eastAsia="en-GB"/>
        </w:rPr>
        <w:t>omeone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needs to be trained</w:t>
      </w:r>
      <w:r w:rsidR="00660E5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help Chris</w:t>
      </w:r>
      <w:r w:rsidR="00492B28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Cooper.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Jackie </w:t>
      </w:r>
      <w:r w:rsidR="00ED7B77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Nettleton </w:t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had 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>reported that a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couple of volunteers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had come forward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flower </w:t>
      </w:r>
      <w:proofErr w:type="gramStart"/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>rota</w:t>
      </w:r>
      <w:proofErr w:type="gramEnd"/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but m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>ore would be appreciated.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relation to 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>Home Communion</w:t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Assistants the PCC is 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required to review </w:t>
      </w:r>
      <w:r w:rsidR="00B35751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1C2458" w:rsidRPr="00DE1209">
        <w:rPr>
          <w:rFonts w:eastAsia="Times New Roman" w:cstheme="minorHAnsi"/>
          <w:color w:val="000000"/>
          <w:sz w:val="22"/>
          <w:szCs w:val="22"/>
          <w:lang w:eastAsia="en-GB"/>
        </w:rPr>
        <w:t>team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Joan </w:t>
      </w:r>
      <w:r w:rsidR="00CD3903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King </w:t>
      </w:r>
      <w:r w:rsidR="00FB2BC9" w:rsidRPr="00DE1209">
        <w:rPr>
          <w:rFonts w:eastAsia="Times New Roman" w:cstheme="minorHAnsi"/>
          <w:color w:val="000000"/>
          <w:sz w:val="22"/>
          <w:szCs w:val="22"/>
          <w:lang w:eastAsia="en-GB"/>
        </w:rPr>
        <w:t>will not be continuing</w:t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B61380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but Jeannie </w:t>
      </w:r>
      <w:r w:rsidR="00492B28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Green </w:t>
      </w:r>
      <w:r w:rsidR="00B61380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Romie </w:t>
      </w:r>
      <w:r w:rsidR="00492B28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Ridley </w:t>
      </w:r>
      <w:r w:rsidR="00B61380" w:rsidRPr="00DE1209">
        <w:rPr>
          <w:rFonts w:eastAsia="Times New Roman" w:cstheme="minorHAnsi"/>
          <w:color w:val="000000"/>
          <w:sz w:val="22"/>
          <w:szCs w:val="22"/>
          <w:lang w:eastAsia="en-GB"/>
        </w:rPr>
        <w:t>wish to continue</w:t>
      </w:r>
      <w:r w:rsidR="001E4A86" w:rsidRPr="00DE1209">
        <w:rPr>
          <w:rFonts w:eastAsia="Times New Roman" w:cstheme="minorHAnsi"/>
          <w:color w:val="000000"/>
          <w:sz w:val="22"/>
          <w:szCs w:val="22"/>
          <w:lang w:eastAsia="en-GB"/>
        </w:rPr>
        <w:t>, Jeannie sa</w:t>
      </w:r>
      <w:r w:rsidR="00C005F5">
        <w:rPr>
          <w:rFonts w:eastAsia="Times New Roman" w:cstheme="minorHAnsi"/>
          <w:color w:val="000000"/>
          <w:sz w:val="22"/>
          <w:szCs w:val="22"/>
          <w:lang w:eastAsia="en-GB"/>
        </w:rPr>
        <w:t>id</w:t>
      </w:r>
      <w:r w:rsidR="001E4A86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it is a privilege to be part of the team</w:t>
      </w:r>
      <w:r w:rsidR="00B61380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duration of the approval was considered. 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>proposed J</w:t>
      </w:r>
      <w:r w:rsidR="00492B28" w:rsidRPr="00DE1209">
        <w:rPr>
          <w:rFonts w:eastAsia="Times New Roman" w:cstheme="minorHAnsi"/>
          <w:color w:val="000000"/>
          <w:sz w:val="22"/>
          <w:szCs w:val="22"/>
          <w:lang w:eastAsia="en-GB"/>
        </w:rPr>
        <w:t>eannie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R</w:t>
      </w:r>
      <w:r w:rsidR="00492B28" w:rsidRPr="00DE1209">
        <w:rPr>
          <w:rFonts w:eastAsia="Times New Roman" w:cstheme="minorHAnsi"/>
          <w:color w:val="000000"/>
          <w:sz w:val="22"/>
          <w:szCs w:val="22"/>
          <w:lang w:eastAsia="en-GB"/>
        </w:rPr>
        <w:t>omie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would continue in post for </w:t>
      </w:r>
      <w:r w:rsidR="00492B28" w:rsidRPr="00DE1209">
        <w:rPr>
          <w:rFonts w:eastAsia="Times New Roman" w:cstheme="minorHAnsi"/>
          <w:color w:val="000000"/>
          <w:sz w:val="22"/>
          <w:szCs w:val="22"/>
          <w:lang w:eastAsia="en-GB"/>
        </w:rPr>
        <w:t>two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2F33BF" w:rsidRPr="00DE1209">
        <w:rPr>
          <w:rFonts w:eastAsia="Times New Roman" w:cstheme="minorHAnsi"/>
          <w:color w:val="000000"/>
          <w:sz w:val="22"/>
          <w:szCs w:val="22"/>
          <w:lang w:eastAsia="en-GB"/>
        </w:rPr>
        <w:t>years</w:t>
      </w:r>
      <w:r w:rsidR="00D64E8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the first instance </w:t>
      </w:r>
      <w:r w:rsidR="001E4A86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rather </w:t>
      </w:r>
      <w:r w:rsidR="001E4A86" w:rsidRPr="00DE1209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than five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>. Seconded by Alastair MacGregor. All in favour.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Nachingwea </w:t>
      </w:r>
      <w:r w:rsidR="00CC1B8D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succession is 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under consideration. </w:t>
      </w:r>
      <w:r w:rsid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noted that it was desirable for the leader to be an active member of the church. 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We have been asked to take a second ordinand for a </w:t>
      </w:r>
      <w:r w:rsidR="001E4A86" w:rsidRPr="00DE1209">
        <w:rPr>
          <w:rFonts w:eastAsia="Times New Roman" w:cstheme="minorHAnsi"/>
          <w:color w:val="000000"/>
          <w:sz w:val="22"/>
          <w:szCs w:val="22"/>
          <w:lang w:eastAsia="en-GB"/>
        </w:rPr>
        <w:t>two-year period</w:t>
      </w:r>
      <w:r w:rsidR="00730A32" w:rsidRPr="00DE120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411359">
        <w:rPr>
          <w:rFonts w:eastAsia="Times New Roman" w:cstheme="minorHAnsi"/>
          <w:color w:val="000000"/>
          <w:sz w:val="22"/>
          <w:szCs w:val="22"/>
          <w:lang w:eastAsia="en-GB"/>
        </w:rPr>
        <w:br/>
        <w:t>Clare Coates reported that she is giving Lucinda Howard some training in our social media function.</w:t>
      </w:r>
      <w:r w:rsidR="0041135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011466" w:rsidRPr="00411359">
        <w:rPr>
          <w:rFonts w:eastAsia="Times New Roman" w:cstheme="minorHAnsi"/>
          <w:color w:val="000000"/>
          <w:sz w:val="22"/>
          <w:szCs w:val="22"/>
          <w:lang w:eastAsia="en-GB"/>
        </w:rPr>
        <w:t>Simon</w:t>
      </w:r>
      <w:r w:rsidR="004B095D" w:rsidRP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492B28" w:rsidRPr="00411359">
        <w:rPr>
          <w:rFonts w:eastAsia="Times New Roman" w:cstheme="minorHAnsi"/>
          <w:color w:val="000000"/>
          <w:sz w:val="22"/>
          <w:szCs w:val="22"/>
          <w:lang w:eastAsia="en-GB"/>
        </w:rPr>
        <w:t>Taylor</w:t>
      </w:r>
      <w:r w:rsidR="00011466" w:rsidRP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Kirsty </w:t>
      </w:r>
      <w:r w:rsidR="00492B28" w:rsidRP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Campbell </w:t>
      </w:r>
      <w:r w:rsid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</w:t>
      </w:r>
      <w:r w:rsidR="00492B28" w:rsidRPr="00411359">
        <w:rPr>
          <w:rFonts w:eastAsia="Times New Roman" w:cstheme="minorHAnsi"/>
          <w:color w:val="000000"/>
          <w:sz w:val="22"/>
          <w:szCs w:val="22"/>
          <w:lang w:eastAsia="en-GB"/>
        </w:rPr>
        <w:t>discuss her</w:t>
      </w:r>
      <w:r w:rsidR="00011466" w:rsidRP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taking </w:t>
      </w:r>
      <w:r w:rsidR="00492B28" w:rsidRP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</w:t>
      </w:r>
      <w:r w:rsidR="004B095D" w:rsidRPr="00411359">
        <w:rPr>
          <w:rFonts w:eastAsia="Times New Roman" w:cstheme="minorHAnsi"/>
          <w:color w:val="000000"/>
          <w:sz w:val="22"/>
          <w:szCs w:val="22"/>
          <w:lang w:eastAsia="en-GB"/>
        </w:rPr>
        <w:t>the Communications</w:t>
      </w:r>
      <w:r w:rsidR="00011466" w:rsidRPr="004113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Officer post after </w:t>
      </w:r>
      <w:r w:rsidR="00411359">
        <w:rPr>
          <w:rFonts w:eastAsia="Times New Roman" w:cstheme="minorHAnsi"/>
          <w:color w:val="000000"/>
          <w:sz w:val="22"/>
          <w:szCs w:val="22"/>
          <w:lang w:eastAsia="en-GB"/>
        </w:rPr>
        <w:t>Nov</w:t>
      </w:r>
      <w:r w:rsidR="00011466" w:rsidRPr="00411359">
        <w:rPr>
          <w:rFonts w:eastAsia="Times New Roman" w:cstheme="minorHAnsi"/>
          <w:color w:val="000000"/>
          <w:sz w:val="22"/>
          <w:szCs w:val="22"/>
          <w:lang w:eastAsia="en-GB"/>
        </w:rPr>
        <w:t>ember</w:t>
      </w:r>
      <w:r w:rsidR="00492B28" w:rsidRPr="00411359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5DA2741C" w14:textId="40D51B90" w:rsidR="0009506A" w:rsidRPr="0009506A" w:rsidRDefault="00851425" w:rsidP="0009506A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11359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Living in </w:t>
      </w:r>
      <w:r w:rsidRPr="00411359">
        <w:rPr>
          <w:rFonts w:ascii="Calibri" w:hAnsi="Calibri" w:cs="Calibri"/>
          <w:b/>
          <w:bCs/>
          <w:sz w:val="22"/>
          <w:szCs w:val="22"/>
        </w:rPr>
        <w:t>Love</w:t>
      </w:r>
      <w:r w:rsidRPr="00411359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 &amp; Faith</w:t>
      </w:r>
      <w:r w:rsidR="007D7862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See report on file. </w:t>
      </w:r>
      <w:r w:rsidR="005427B4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>Alastair MacGregor reported</w:t>
      </w:r>
      <w:r w:rsidR="00CC1B8D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orally </w:t>
      </w:r>
      <w:r w:rsidR="00CC1B8D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that </w:t>
      </w:r>
      <w:r w:rsidR="00474718" w:rsidRPr="005427B4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course</w:t>
      </w:r>
      <w:r w:rsidR="00474718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was helpful</w:t>
      </w:r>
      <w:r w:rsidR="00922332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focus on</w:t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our attitudes to different relationships. </w:t>
      </w:r>
      <w:r w:rsidR="00922332" w:rsidRPr="005427B4">
        <w:rPr>
          <w:rFonts w:eastAsia="Times New Roman" w:cstheme="minorHAnsi"/>
          <w:color w:val="000000"/>
          <w:sz w:val="22"/>
          <w:szCs w:val="22"/>
          <w:lang w:eastAsia="en-GB"/>
        </w:rPr>
        <w:t>The c</w:t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ongregation </w:t>
      </w:r>
      <w:r w:rsidR="00922332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was </w:t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asked whether </w:t>
      </w:r>
      <w:r w:rsidR="001641EE" w:rsidRPr="005427B4">
        <w:rPr>
          <w:rFonts w:eastAsia="Times New Roman" w:cstheme="minorHAnsi"/>
          <w:color w:val="000000"/>
          <w:sz w:val="22"/>
          <w:szCs w:val="22"/>
          <w:lang w:eastAsia="en-GB"/>
        </w:rPr>
        <w:t>it was in</w:t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favour of same sex blessings and marriages</w:t>
      </w:r>
      <w:r w:rsidR="0053777C" w:rsidRPr="005427B4">
        <w:rPr>
          <w:rFonts w:eastAsia="Times New Roman" w:cstheme="minorHAnsi"/>
          <w:color w:val="000000"/>
          <w:sz w:val="22"/>
          <w:szCs w:val="22"/>
          <w:lang w:eastAsia="en-GB"/>
        </w:rPr>
        <w:t>; m</w:t>
      </w:r>
      <w:r w:rsidR="00011466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ost were in favour. 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>We are grateful to people for participating.</w:t>
      </w:r>
      <w:r w:rsid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review group recommended that the f</w:t>
      </w:r>
      <w:r w:rsidR="006A06FF" w:rsidRPr="005427B4">
        <w:rPr>
          <w:rFonts w:eastAsia="Times New Roman" w:cstheme="minorHAnsi"/>
          <w:color w:val="000000"/>
          <w:sz w:val="22"/>
          <w:szCs w:val="22"/>
          <w:lang w:eastAsia="en-GB"/>
        </w:rPr>
        <w:t>indings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427B4">
        <w:rPr>
          <w:rFonts w:eastAsia="Times New Roman" w:cstheme="minorHAnsi"/>
          <w:color w:val="000000"/>
          <w:sz w:val="22"/>
          <w:szCs w:val="22"/>
          <w:lang w:eastAsia="en-GB"/>
        </w:rPr>
        <w:t>should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 fed back to 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>the congregation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</w:t>
      </w:r>
      <w:r w:rsidR="0053777C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to 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our bishops, and an 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>addition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3777C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to 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>be made to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8635A1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church website </w:t>
      </w:r>
      <w:r w:rsidR="006A06FF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to the effect 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>that</w:t>
      </w:r>
      <w:r w:rsidR="006A06FF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same sex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marriages and blessings </w:t>
      </w:r>
      <w:r w:rsidR="009F423D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be carried out </w:t>
      </w:r>
      <w:r w:rsidR="00670B63" w:rsidRPr="005427B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when we are allowed. </w:t>
      </w:r>
      <w:r w:rsidR="001E3FE0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57245F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For clarity, </w:t>
      </w:r>
      <w:r w:rsidR="00FB0C34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Nicky </w:t>
      </w:r>
      <w:r w:rsidR="00492B28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West </w:t>
      </w:r>
      <w:r w:rsidR="0057245F" w:rsidRPr="001E3FE0">
        <w:rPr>
          <w:rFonts w:eastAsia="Times New Roman" w:cstheme="minorHAnsi"/>
          <w:color w:val="000000"/>
          <w:sz w:val="22"/>
          <w:szCs w:val="22"/>
          <w:lang w:eastAsia="en-GB"/>
        </w:rPr>
        <w:t>suggested using the term Church Council rather than PCC</w:t>
      </w:r>
      <w:r w:rsidR="00FB0C34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Lizzie </w:t>
      </w:r>
      <w:r w:rsidR="00492B28" w:rsidRPr="001E3FE0">
        <w:rPr>
          <w:rFonts w:eastAsia="Times New Roman" w:cstheme="minorHAnsi"/>
          <w:color w:val="000000"/>
          <w:sz w:val="22"/>
          <w:szCs w:val="22"/>
          <w:lang w:eastAsia="en-GB"/>
        </w:rPr>
        <w:t>Tay</w:t>
      </w:r>
      <w:r w:rsidR="004B095D" w:rsidRPr="001E3FE0">
        <w:rPr>
          <w:rFonts w:eastAsia="Times New Roman" w:cstheme="minorHAnsi"/>
          <w:color w:val="000000"/>
          <w:sz w:val="22"/>
          <w:szCs w:val="22"/>
          <w:lang w:eastAsia="en-GB"/>
        </w:rPr>
        <w:t>l</w:t>
      </w:r>
      <w:r w:rsidR="00492B28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 </w:t>
      </w:r>
      <w:r w:rsidR="00FB0C34" w:rsidRPr="001E3FE0">
        <w:rPr>
          <w:rFonts w:eastAsia="Times New Roman" w:cstheme="minorHAnsi"/>
          <w:color w:val="000000"/>
          <w:sz w:val="22"/>
          <w:szCs w:val="22"/>
          <w:lang w:eastAsia="en-GB"/>
        </w:rPr>
        <w:t>said</w:t>
      </w:r>
      <w:r w:rsidR="00285BD2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</w:t>
      </w:r>
      <w:r w:rsidR="00FB0C34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our two bishops are </w:t>
      </w:r>
      <w:r w:rsid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supportive 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so </w:t>
      </w:r>
      <w:r w:rsidR="00844A8A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our 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>feedback should encourage them. Felicity</w:t>
      </w:r>
      <w:r w:rsidR="004B095D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Cooke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said that the </w:t>
      </w:r>
      <w:r w:rsidR="00844A8A" w:rsidRPr="001E3FE0">
        <w:rPr>
          <w:rFonts w:eastAsia="Times New Roman" w:cstheme="minorHAnsi"/>
          <w:color w:val="000000"/>
          <w:sz w:val="22"/>
          <w:szCs w:val="22"/>
          <w:lang w:eastAsia="en-GB"/>
        </w:rPr>
        <w:t>C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ollege of </w:t>
      </w:r>
      <w:r w:rsidR="00844A8A" w:rsidRPr="001E3FE0">
        <w:rPr>
          <w:rFonts w:eastAsia="Times New Roman" w:cstheme="minorHAnsi"/>
          <w:color w:val="000000"/>
          <w:sz w:val="22"/>
          <w:szCs w:val="22"/>
          <w:lang w:eastAsia="en-GB"/>
        </w:rPr>
        <w:t>B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ishops </w:t>
      </w:r>
      <w:r w:rsidR="00844A8A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 </w:t>
      </w:r>
      <w:r w:rsidR="00CC075E" w:rsidRPr="001E3FE0">
        <w:rPr>
          <w:rFonts w:eastAsia="Times New Roman" w:cstheme="minorHAnsi"/>
          <w:color w:val="000000"/>
          <w:sz w:val="22"/>
          <w:szCs w:val="22"/>
          <w:lang w:eastAsia="en-GB"/>
        </w:rPr>
        <w:t>considering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this </w:t>
      </w:r>
      <w:r w:rsidR="00CC075E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matter 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ahead of </w:t>
      </w:r>
      <w:r w:rsidR="00CC075E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190FE9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General Synod in February so anything we </w:t>
      </w:r>
      <w:r w:rsidR="00074EC3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can do to encourage them </w:t>
      </w:r>
      <w:r w:rsidR="00CC075E" w:rsidRPr="001E3FE0">
        <w:rPr>
          <w:rFonts w:eastAsia="Times New Roman" w:cstheme="minorHAnsi"/>
          <w:color w:val="000000"/>
          <w:sz w:val="22"/>
          <w:szCs w:val="22"/>
          <w:lang w:eastAsia="en-GB"/>
        </w:rPr>
        <w:t>is positive</w:t>
      </w:r>
      <w:r w:rsidR="00074EC3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086240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08624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Scottish </w:t>
      </w:r>
      <w:r w:rsidR="00086240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Episcopal Church </w:t>
      </w:r>
      <w:r w:rsidR="0008624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conducts same sex marriages and blessings of marriages and civil partnerships </w:t>
      </w:r>
      <w:r w:rsidR="00086240" w:rsidRPr="001E3FE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the Church of Wales </w:t>
      </w:r>
      <w:r w:rsidR="00086240">
        <w:rPr>
          <w:rFonts w:eastAsia="Times New Roman" w:cstheme="minorHAnsi"/>
          <w:color w:val="000000"/>
          <w:sz w:val="22"/>
          <w:szCs w:val="22"/>
          <w:lang w:eastAsia="en-GB"/>
        </w:rPr>
        <w:t>conducts blessings of same sex marriages and civil partnerships. The Church of Scotland permits ministers to apply to carry out same sex marriages.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The review group </w:t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recommend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t>ed</w:t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the PCC: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1. sharing the numerical results with the whole congregation and thanking them for their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contributions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2. sharing the results including comments with Bishops Stephen and Dagmar to inform their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policy deliberations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3. adding a note to the church website</w:t>
      </w:r>
      <w:r w:rsidR="0009506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the following terms</w:t>
      </w:r>
      <w:r w:rsidR="0009506A" w:rsidRPr="0009506A">
        <w:rPr>
          <w:rFonts w:eastAsia="Times New Roman" w:cstheme="minorHAnsi"/>
          <w:color w:val="000000"/>
          <w:sz w:val="22"/>
          <w:szCs w:val="22"/>
          <w:lang w:eastAsia="en-GB"/>
        </w:rPr>
        <w:t>:</w:t>
      </w:r>
    </w:p>
    <w:p w14:paraId="3123B0EC" w14:textId="77777777" w:rsidR="004534BE" w:rsidRDefault="0009506A" w:rsidP="004534BE">
      <w:pPr>
        <w:pStyle w:val="ListParagraph"/>
        <w:snapToGrid w:val="0"/>
        <w:spacing w:after="240" w:line="360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The Church Council decided in 2022 that </w:t>
      </w:r>
      <w:r w:rsidR="004534BE"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it </w:t>
      </w:r>
      <w:r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would like to offer services of blessing for those same sex couples who</w:t>
      </w:r>
      <w:r w:rsidR="004534BE"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 </w:t>
      </w:r>
      <w:r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are already in civil partnerships or married, and weddings for same sex </w:t>
      </w:r>
      <w:proofErr w:type="gramStart"/>
      <w:r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couples, as soon as</w:t>
      </w:r>
      <w:proofErr w:type="gramEnd"/>
      <w:r w:rsidR="004534BE"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 </w:t>
      </w:r>
      <w:r w:rsidRPr="004534BE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this is allowed by the Church of England.</w:t>
      </w:r>
      <w:r w:rsidR="001E3FE0" w:rsidRPr="004534BE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F22811" w:rsidRPr="004534BE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Alastair</w:t>
      </w:r>
      <w:r w:rsidR="004931ED"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4B095D" w:rsidRPr="004534BE">
        <w:rPr>
          <w:rFonts w:eastAsia="Times New Roman" w:cstheme="minorHAnsi"/>
          <w:color w:val="000000"/>
          <w:sz w:val="22"/>
          <w:szCs w:val="22"/>
          <w:lang w:eastAsia="en-GB"/>
        </w:rPr>
        <w:t>MacGregor</w:t>
      </w:r>
      <w:r w:rsidR="00F22811"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proposed the three recommendations</w:t>
      </w:r>
      <w:r w:rsidR="00CC075E"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made as a result of the survey</w:t>
      </w:r>
      <w:r w:rsidR="00F22811"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Lizzie Taylor seconded. All </w:t>
      </w:r>
      <w:r w:rsid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were </w:t>
      </w:r>
      <w:r w:rsidR="00F22811" w:rsidRPr="004534BE">
        <w:rPr>
          <w:rFonts w:eastAsia="Times New Roman" w:cstheme="minorHAnsi"/>
          <w:color w:val="000000"/>
          <w:sz w:val="22"/>
          <w:szCs w:val="22"/>
          <w:lang w:eastAsia="en-GB"/>
        </w:rPr>
        <w:t>in favour.</w:t>
      </w:r>
    </w:p>
    <w:p w14:paraId="4E77D20E" w14:textId="7971F185" w:rsidR="00C26FD1" w:rsidRPr="004534BE" w:rsidRDefault="004C5460" w:rsidP="004534BE">
      <w:pPr>
        <w:snapToGrid w:val="0"/>
        <w:spacing w:after="240" w:line="360" w:lineRule="auto"/>
        <w:ind w:left="36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>Simon</w:t>
      </w:r>
      <w:r w:rsidR="007D7862"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Taylor</w:t>
      </w:r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asked </w:t>
      </w:r>
      <w:r w:rsidR="00CC075E"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how this </w:t>
      </w:r>
      <w:r w:rsidR="007D7862" w:rsidRPr="004534BE">
        <w:rPr>
          <w:rFonts w:eastAsia="Times New Roman" w:cstheme="minorHAnsi"/>
          <w:color w:val="000000"/>
          <w:sz w:val="22"/>
          <w:szCs w:val="22"/>
          <w:lang w:eastAsia="en-GB"/>
        </w:rPr>
        <w:t>should be</w:t>
      </w:r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communicat</w:t>
      </w:r>
      <w:r w:rsidR="007D7862" w:rsidRPr="004534BE">
        <w:rPr>
          <w:rFonts w:eastAsia="Times New Roman" w:cstheme="minorHAnsi"/>
          <w:color w:val="000000"/>
          <w:sz w:val="22"/>
          <w:szCs w:val="22"/>
          <w:lang w:eastAsia="en-GB"/>
        </w:rPr>
        <w:t>ed</w:t>
      </w:r>
      <w:r w:rsidR="007C58F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the </w:t>
      </w:r>
      <w:proofErr w:type="gramStart"/>
      <w:r w:rsidR="007C58F4">
        <w:rPr>
          <w:rFonts w:eastAsia="Times New Roman" w:cstheme="minorHAnsi"/>
          <w:color w:val="000000"/>
          <w:sz w:val="22"/>
          <w:szCs w:val="22"/>
          <w:lang w:eastAsia="en-GB"/>
        </w:rPr>
        <w:t>Bishops</w:t>
      </w:r>
      <w:proofErr w:type="gramEnd"/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7D7862" w:rsidRPr="004534BE">
        <w:rPr>
          <w:rFonts w:eastAsia="Times New Roman" w:cstheme="minorHAnsi"/>
          <w:color w:val="000000"/>
          <w:sz w:val="22"/>
          <w:szCs w:val="22"/>
          <w:lang w:eastAsia="en-GB"/>
        </w:rPr>
        <w:t>It was decided a l</w:t>
      </w:r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etter should come from Simon and Alastair. Alastair </w:t>
      </w:r>
      <w:r w:rsidR="00F72164" w:rsidRPr="004534BE">
        <w:rPr>
          <w:rFonts w:eastAsia="Times New Roman" w:cstheme="minorHAnsi"/>
          <w:color w:val="000000"/>
          <w:sz w:val="22"/>
          <w:szCs w:val="22"/>
          <w:lang w:eastAsia="en-GB"/>
        </w:rPr>
        <w:t>will</w:t>
      </w:r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draft something</w:t>
      </w:r>
      <w:r w:rsidR="004534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consideration</w:t>
      </w:r>
      <w:r w:rsidRPr="004534BE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53362EA4" w14:textId="1D32C6E4" w:rsidR="006F6DD0" w:rsidRPr="006F6DD0" w:rsidRDefault="00C26FD1" w:rsidP="006F6DD0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9311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Winter help</w:t>
      </w:r>
      <w:r w:rsidR="007D7862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AD60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DA5F69">
        <w:rPr>
          <w:rFonts w:eastAsia="Times New Roman" w:cstheme="minorHAnsi"/>
          <w:color w:val="000000"/>
          <w:sz w:val="22"/>
          <w:szCs w:val="22"/>
          <w:lang w:eastAsia="en-GB"/>
        </w:rPr>
        <w:t>Taylor</w:t>
      </w:r>
      <w:r w:rsidR="004B095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AD60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has received no </w:t>
      </w:r>
      <w:r w:rsidR="004C546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response </w:t>
      </w:r>
      <w:r w:rsidR="00AD60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from his appeal in the newsletter. </w:t>
      </w:r>
      <w:r w:rsidR="00DE1209">
        <w:rPr>
          <w:rFonts w:eastAsia="Times New Roman" w:cstheme="minorHAnsi"/>
          <w:color w:val="000000"/>
          <w:sz w:val="22"/>
          <w:szCs w:val="22"/>
          <w:lang w:eastAsia="en-GB"/>
        </w:rPr>
        <w:t>He a</w:t>
      </w:r>
      <w:r w:rsidR="00AD60D0">
        <w:rPr>
          <w:rFonts w:eastAsia="Times New Roman" w:cstheme="minorHAnsi"/>
          <w:color w:val="000000"/>
          <w:sz w:val="22"/>
          <w:szCs w:val="22"/>
          <w:lang w:eastAsia="en-GB"/>
        </w:rPr>
        <w:t>sked</w:t>
      </w:r>
      <w:r w:rsidR="00DE120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meeting</w:t>
      </w:r>
      <w:r w:rsidR="00AD60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if anyone is interested in doing this. </w:t>
      </w:r>
      <w:r w:rsidR="00D1587D">
        <w:rPr>
          <w:rFonts w:eastAsia="Times New Roman" w:cstheme="minorHAnsi"/>
          <w:color w:val="000000"/>
          <w:sz w:val="22"/>
          <w:szCs w:val="22"/>
          <w:lang w:eastAsia="en-GB"/>
        </w:rPr>
        <w:br/>
        <w:t>Simon Taylor explained that he had raised this after an approach from the Parish Council, who in principle were willing to consider partnering with us.</w:t>
      </w:r>
      <w:r w:rsidR="003E1364" w:rsidRPr="00D1587D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DC3B9E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Felicity </w:t>
      </w:r>
      <w:r w:rsidR="004B095D" w:rsidRPr="00D1587D">
        <w:rPr>
          <w:rFonts w:eastAsia="Times New Roman" w:cstheme="minorHAnsi"/>
          <w:color w:val="000000"/>
          <w:sz w:val="22"/>
          <w:szCs w:val="22"/>
          <w:lang w:eastAsia="en-GB"/>
        </w:rPr>
        <w:t>Cooke</w:t>
      </w:r>
      <w:r w:rsidR="00DE12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3E1364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reported that she </w:t>
      </w:r>
      <w:r w:rsidR="00DE12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has</w:t>
      </w:r>
      <w:r w:rsidR="004B095D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DC3B9E" w:rsidRPr="00D1587D">
        <w:rPr>
          <w:rFonts w:eastAsia="Times New Roman" w:cstheme="minorHAnsi"/>
          <w:color w:val="000000"/>
          <w:sz w:val="22"/>
          <w:szCs w:val="22"/>
          <w:lang w:eastAsia="en-GB"/>
        </w:rPr>
        <w:t>look</w:t>
      </w:r>
      <w:r w:rsidR="00DE12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ed</w:t>
      </w:r>
      <w:r w:rsidR="00DC3B9E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at the Warm Hubs Project website but doubt</w:t>
      </w:r>
      <w:r w:rsidR="00DE12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DC3B9E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it would be practicable for us</w:t>
      </w:r>
      <w:r w:rsidR="00A7638A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DE12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to use</w:t>
      </w:r>
      <w:r w:rsidR="00A7638A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Johnson Hall.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>A</w:t>
      </w:r>
      <w:r w:rsidR="00A7638A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rota of people on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A7638A" w:rsidRPr="00D1587D">
        <w:rPr>
          <w:rFonts w:eastAsia="Times New Roman" w:cstheme="minorHAnsi"/>
          <w:color w:val="000000"/>
          <w:sz w:val="22"/>
          <w:szCs w:val="22"/>
          <w:lang w:eastAsia="en-GB"/>
        </w:rPr>
        <w:t>premises providing refreshments etc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would necessary and we may not </w:t>
      </w:r>
      <w:r w:rsidR="00A7638A" w:rsidRPr="00D1587D">
        <w:rPr>
          <w:rFonts w:eastAsia="Times New Roman" w:cstheme="minorHAnsi"/>
          <w:color w:val="000000"/>
          <w:sz w:val="22"/>
          <w:szCs w:val="22"/>
          <w:lang w:eastAsia="en-GB"/>
        </w:rPr>
        <w:t>have the capacity.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3E1364" w:rsidRPr="00D1587D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Valerie </w:t>
      </w:r>
      <w:r w:rsidR="004B095D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Powell 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suggested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>Cox’s Close community room would be</w:t>
      </w:r>
      <w:r w:rsidR="000D06BE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more suitable</w:t>
      </w:r>
      <w:r w:rsidR="000D06BE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location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 it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always 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heated. </w:t>
      </w:r>
      <w:r w:rsidR="003E1364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[Note: Valerie has contacted the Cox’s Close administrator. The local council have considered offering their venues as Warm Hubs, but </w:t>
      </w:r>
      <w:r w:rsidR="00832D72" w:rsidRPr="00D1587D">
        <w:rPr>
          <w:rFonts w:eastAsia="Times New Roman" w:cstheme="minorHAnsi"/>
          <w:color w:val="000000"/>
          <w:sz w:val="22"/>
          <w:szCs w:val="22"/>
          <w:lang w:eastAsia="en-GB"/>
        </w:rPr>
        <w:t>their policy is to leave them unheated when not in use, and they are not planning to heat them as community Warm Hubs.]</w:t>
      </w:r>
      <w:r w:rsidR="003E1364" w:rsidRPr="00D1587D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>Alastair</w:t>
      </w:r>
      <w:r w:rsidR="004B095D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MacGregor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thought we could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>direct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people via the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church 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website to Feoffees for </w:t>
      </w:r>
      <w:r w:rsidR="00AE7317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financial </w:t>
      </w:r>
      <w:r w:rsidR="00CA06C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assistance and other </w:t>
      </w:r>
      <w:r w:rsidR="0084236C" w:rsidRPr="00D1587D">
        <w:rPr>
          <w:rFonts w:eastAsia="Times New Roman" w:cstheme="minorHAnsi"/>
          <w:color w:val="000000"/>
          <w:sz w:val="22"/>
          <w:szCs w:val="22"/>
          <w:lang w:eastAsia="en-GB"/>
        </w:rPr>
        <w:t>sources of help.</w:t>
      </w:r>
      <w:r w:rsidR="006F6DD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[Note: done.]</w:t>
      </w:r>
    </w:p>
    <w:p w14:paraId="6E3EC860" w14:textId="61C8A31C" w:rsidR="00FF3B0F" w:rsidRPr="00C5192C" w:rsidRDefault="00FF3B0F" w:rsidP="00C5192C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D1587D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Deanery Development Planning</w:t>
      </w:r>
      <w:r w:rsidR="0092550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D1587D">
        <w:rPr>
          <w:rFonts w:eastAsia="Times New Roman" w:cstheme="minorHAnsi"/>
          <w:color w:val="000000"/>
          <w:sz w:val="22"/>
          <w:szCs w:val="22"/>
          <w:lang w:eastAsia="en-GB"/>
        </w:rPr>
        <w:t>See report on file.</w:t>
      </w:r>
      <w:r w:rsidR="00D1587D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D1587D">
        <w:rPr>
          <w:rFonts w:eastAsia="Times New Roman" w:cstheme="minorHAnsi"/>
          <w:color w:val="000000"/>
          <w:sz w:val="22"/>
          <w:szCs w:val="22"/>
          <w:lang w:eastAsia="en-GB"/>
        </w:rPr>
        <w:t>Felicity Cooke</w:t>
      </w:r>
      <w:r w:rsidR="00D76C3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reported</w:t>
      </w:r>
      <w:r w:rsid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orally</w:t>
      </w:r>
      <w:r w:rsidR="00D76C3F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Deanery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L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ay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C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hair and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R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ural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D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ean have put together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>process through which every benefi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ce is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invited to nominate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lay rep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resentative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take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through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deanery process </w:t>
      </w:r>
      <w:r w:rsidR="000D06BE" w:rsidRPr="00D1587D">
        <w:rPr>
          <w:rFonts w:eastAsia="Times New Roman" w:cstheme="minorHAnsi"/>
          <w:color w:val="000000"/>
          <w:sz w:val="22"/>
          <w:szCs w:val="22"/>
          <w:lang w:eastAsia="en-GB"/>
        </w:rPr>
        <w:t>to ensure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that 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>every parish ha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voice. </w:t>
      </w:r>
      <w:r w:rsidR="00DA00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Views are to be collected by means of a questionnaire.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This process is e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asier for </w:t>
      </w:r>
      <w:r w:rsidR="00925509" w:rsidRPr="00D1587D">
        <w:rPr>
          <w:rFonts w:eastAsia="Times New Roman" w:cstheme="minorHAnsi"/>
          <w:color w:val="000000"/>
          <w:sz w:val="22"/>
          <w:szCs w:val="22"/>
          <w:lang w:eastAsia="en-GB"/>
        </w:rPr>
        <w:t>Sta</w:t>
      </w:r>
      <w:r w:rsidR="000158EB" w:rsidRPr="00D1587D">
        <w:rPr>
          <w:rFonts w:eastAsia="Times New Roman" w:cstheme="minorHAnsi"/>
          <w:color w:val="000000"/>
          <w:sz w:val="22"/>
          <w:szCs w:val="22"/>
          <w:lang w:eastAsia="en-GB"/>
        </w:rPr>
        <w:t>pleford</w:t>
      </w:r>
      <w:r w:rsidR="00644FDC" w:rsidRPr="00D15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as a single benefice parish. </w:t>
      </w:r>
      <w:r w:rsidR="00DA002C">
        <w:rPr>
          <w:rFonts w:eastAsia="Times New Roman" w:cstheme="minorHAnsi"/>
          <w:color w:val="000000"/>
          <w:sz w:val="22"/>
          <w:szCs w:val="22"/>
          <w:lang w:eastAsia="en-GB"/>
        </w:rPr>
        <w:br/>
        <w:t>The questionnaire has been completed in draft (in the papers). T</w:t>
      </w:r>
      <w:r w:rsidR="000158EB" w:rsidRPr="00DA00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 </w:t>
      </w:r>
      <w:r w:rsidR="00644FDC" w:rsidRPr="00DA002C">
        <w:rPr>
          <w:rFonts w:eastAsia="Times New Roman" w:cstheme="minorHAnsi"/>
          <w:color w:val="000000"/>
          <w:sz w:val="22"/>
          <w:szCs w:val="22"/>
          <w:lang w:eastAsia="en-GB"/>
        </w:rPr>
        <w:t>PCC needs to decide if we</w:t>
      </w:r>
      <w:r w:rsidR="000158EB" w:rsidRPr="00DA00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</w:t>
      </w:r>
      <w:r w:rsidR="00644FDC" w:rsidRPr="00DA00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 happy with </w:t>
      </w:r>
      <w:r w:rsidR="000D06BE" w:rsidRPr="00DA002C">
        <w:rPr>
          <w:rFonts w:eastAsia="Times New Roman" w:cstheme="minorHAnsi"/>
          <w:color w:val="000000"/>
          <w:sz w:val="22"/>
          <w:szCs w:val="22"/>
          <w:lang w:eastAsia="en-GB"/>
        </w:rPr>
        <w:t>it</w:t>
      </w:r>
      <w:r w:rsidR="00927B33" w:rsidRPr="00DA00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C5192C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50243F" w:rsidRPr="00C5192C">
        <w:rPr>
          <w:rFonts w:eastAsia="Times New Roman" w:cstheme="minorHAnsi"/>
          <w:color w:val="000000"/>
          <w:sz w:val="22"/>
          <w:szCs w:val="22"/>
          <w:lang w:eastAsia="en-GB"/>
        </w:rPr>
        <w:t>Romie Ridley questioned the use of the word “should” in the section “serving the common good” and proposed “might” instead.</w:t>
      </w:r>
      <w:r w:rsid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 correction aside, the PCC had no comments.</w:t>
      </w:r>
      <w:r w:rsidR="0050243F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Romie Ridley and Alastair MacGregor were thanked for completing the questionnaire.</w:t>
      </w:r>
      <w:r w:rsidR="00DA002C" w:rsidRPr="00C5192C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C5192C">
        <w:rPr>
          <w:rFonts w:eastAsia="Times New Roman" w:cstheme="minorHAnsi"/>
          <w:color w:val="000000"/>
          <w:sz w:val="22"/>
          <w:szCs w:val="22"/>
          <w:lang w:eastAsia="en-GB"/>
        </w:rPr>
        <w:t>Felicity continued to report that t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here are </w:t>
      </w:r>
      <w:r w:rsidR="000158EB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nine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lay reps </w:t>
      </w:r>
      <w:r w:rsidR="00DA002C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the deanery,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</w:t>
      </w:r>
      <w:r w:rsidR="00DA002C" w:rsidRPr="00C5192C">
        <w:rPr>
          <w:rFonts w:eastAsia="Times New Roman" w:cstheme="minorHAnsi"/>
          <w:color w:val="000000"/>
          <w:sz w:val="22"/>
          <w:szCs w:val="22"/>
          <w:lang w:eastAsia="en-GB"/>
        </w:rPr>
        <w:t>they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D58CA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go through </w:t>
      </w:r>
      <w:r w:rsidR="007D58CA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completed </w:t>
      </w:r>
      <w:r w:rsidR="0050243F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questionnaire with representatives from another benefice, acting as </w:t>
      </w:r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t>a critical friend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Then all </w:t>
      </w:r>
      <w:r w:rsid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feedback </w:t>
      </w:r>
      <w:r w:rsid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go back to </w:t>
      </w:r>
      <w:r w:rsidR="007D58CA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lay </w:t>
      </w:r>
      <w:proofErr w:type="gramStart"/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>reps</w:t>
      </w:r>
      <w:proofErr w:type="gramEnd"/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group to be </w:t>
      </w:r>
      <w:r w:rsidR="000D06BE" w:rsidRPr="00C5192C">
        <w:rPr>
          <w:rFonts w:eastAsia="Times New Roman" w:cstheme="minorHAnsi"/>
          <w:color w:val="000000"/>
          <w:sz w:val="22"/>
          <w:szCs w:val="22"/>
          <w:lang w:eastAsia="en-GB"/>
        </w:rPr>
        <w:t>combined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into </w:t>
      </w:r>
      <w:r w:rsidR="000D06BE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927B33" w:rsidRPr="00C5192C">
        <w:rPr>
          <w:rFonts w:eastAsia="Times New Roman" w:cstheme="minorHAnsi"/>
          <w:color w:val="000000"/>
          <w:sz w:val="22"/>
          <w:szCs w:val="22"/>
          <w:lang w:eastAsia="en-GB"/>
        </w:rPr>
        <w:t>collective document</w:t>
      </w:r>
      <w:r w:rsidR="00695B5E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700A92">
        <w:rPr>
          <w:rFonts w:eastAsia="Times New Roman" w:cstheme="minorHAnsi"/>
          <w:color w:val="000000"/>
          <w:sz w:val="22"/>
          <w:szCs w:val="22"/>
          <w:lang w:eastAsia="en-GB"/>
        </w:rPr>
        <w:t>The timescale is that a</w:t>
      </w:r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ll questionnaire responses from all benefices </w:t>
      </w:r>
      <w:proofErr w:type="gramStart"/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t>have to</w:t>
      </w:r>
      <w:proofErr w:type="gramEnd"/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 in by </w:t>
      </w:r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24 October</w:t>
      </w:r>
      <w:r w:rsidR="005D0DE5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ahead of </w:t>
      </w:r>
      <w:r w:rsidR="009F26AD" w:rsidRPr="00C5192C">
        <w:rPr>
          <w:rFonts w:eastAsia="Times New Roman" w:cstheme="minorHAnsi"/>
          <w:color w:val="000000"/>
          <w:sz w:val="22"/>
          <w:szCs w:val="22"/>
          <w:lang w:eastAsia="en-GB"/>
        </w:rPr>
        <w:t>t</w:t>
      </w:r>
      <w:r w:rsidR="009848A0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he </w:t>
      </w:r>
      <w:r w:rsidR="009F26AD" w:rsidRPr="00C5192C">
        <w:rPr>
          <w:rFonts w:eastAsia="Times New Roman" w:cstheme="minorHAnsi"/>
          <w:color w:val="000000"/>
          <w:sz w:val="22"/>
          <w:szCs w:val="22"/>
          <w:lang w:eastAsia="en-GB"/>
        </w:rPr>
        <w:t>l</w:t>
      </w:r>
      <w:r w:rsidR="00695B5E" w:rsidRPr="00C5192C">
        <w:rPr>
          <w:rFonts w:eastAsia="Times New Roman" w:cstheme="minorHAnsi"/>
          <w:color w:val="000000"/>
          <w:sz w:val="22"/>
          <w:szCs w:val="22"/>
          <w:lang w:eastAsia="en-GB"/>
        </w:rPr>
        <w:t>ay reps group meet</w:t>
      </w:r>
      <w:r w:rsidR="009F26AD" w:rsidRPr="00C5192C">
        <w:rPr>
          <w:rFonts w:eastAsia="Times New Roman" w:cstheme="minorHAnsi"/>
          <w:color w:val="000000"/>
          <w:sz w:val="22"/>
          <w:szCs w:val="22"/>
          <w:lang w:eastAsia="en-GB"/>
        </w:rPr>
        <w:t>ing</w:t>
      </w:r>
      <w:r w:rsidR="00695B5E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31 October</w:t>
      </w:r>
      <w:r w:rsidR="00C07ECC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700A92">
        <w:rPr>
          <w:rFonts w:eastAsia="Times New Roman" w:cstheme="minorHAnsi"/>
          <w:color w:val="000000"/>
          <w:sz w:val="22"/>
          <w:szCs w:val="22"/>
          <w:lang w:eastAsia="en-GB"/>
        </w:rPr>
        <w:br/>
        <w:t>The PCC considered who</w:t>
      </w:r>
      <w:r w:rsidR="00CC3F56" w:rsidRPr="00C5192C">
        <w:rPr>
          <w:rFonts w:eastAsia="Times New Roman" w:cstheme="minorHAnsi"/>
          <w:color w:val="000000"/>
          <w:sz w:val="22"/>
          <w:szCs w:val="22"/>
          <w:lang w:eastAsia="en-GB"/>
        </w:rPr>
        <w:t>, along with Felicity</w:t>
      </w:r>
      <w:r w:rsidR="00966F02" w:rsidRPr="00C5192C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CC3F56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will meet with </w:t>
      </w:r>
      <w:r w:rsidR="00700A9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external </w:t>
      </w:r>
      <w:r w:rsidR="00CC3F56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lay rep, and when. </w:t>
      </w:r>
      <w:r w:rsidR="00234918" w:rsidRPr="00C5192C">
        <w:rPr>
          <w:rFonts w:eastAsia="Times New Roman" w:cstheme="minorHAnsi"/>
          <w:color w:val="000000"/>
          <w:sz w:val="22"/>
          <w:szCs w:val="22"/>
          <w:lang w:eastAsia="en-GB"/>
        </w:rPr>
        <w:t>The m</w:t>
      </w:r>
      <w:r w:rsidR="00CC3F56" w:rsidRPr="00C5192C">
        <w:rPr>
          <w:rFonts w:eastAsia="Times New Roman" w:cstheme="minorHAnsi"/>
          <w:color w:val="000000"/>
          <w:sz w:val="22"/>
          <w:szCs w:val="22"/>
          <w:lang w:eastAsia="en-GB"/>
        </w:rPr>
        <w:t>eeting could be held on Zoom. Alastair</w:t>
      </w:r>
      <w:r w:rsidR="005D0DE5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C45AE" w:rsidRPr="00C5192C">
        <w:rPr>
          <w:rFonts w:eastAsia="Times New Roman" w:cstheme="minorHAnsi"/>
          <w:color w:val="000000"/>
          <w:sz w:val="22"/>
          <w:szCs w:val="22"/>
          <w:lang w:eastAsia="en-GB"/>
        </w:rPr>
        <w:t>MacGregor</w:t>
      </w:r>
      <w:r w:rsidR="005A4E42" w:rsidRPr="00C5192C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E77970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Romie</w:t>
      </w:r>
      <w:r w:rsidR="004B095D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Ridley</w:t>
      </w:r>
      <w:r w:rsidR="00E77970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5A4E42" w:rsidRPr="00C5192C">
        <w:rPr>
          <w:rFonts w:eastAsia="Times New Roman" w:cstheme="minorHAnsi"/>
          <w:color w:val="000000"/>
          <w:sz w:val="22"/>
          <w:szCs w:val="22"/>
          <w:lang w:eastAsia="en-GB"/>
        </w:rPr>
        <w:t>Martin</w:t>
      </w:r>
      <w:r w:rsidR="004B095D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Ginger</w:t>
      </w:r>
      <w:r w:rsidR="005B35B1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2274A4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Lucinda </w:t>
      </w:r>
      <w:r w:rsidR="004B095D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Howard </w:t>
      </w:r>
      <w:r w:rsidR="00CC3F56" w:rsidRPr="00C5192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volunteered to </w:t>
      </w:r>
      <w:r w:rsidR="00700A92">
        <w:rPr>
          <w:rFonts w:eastAsia="Times New Roman" w:cstheme="minorHAnsi"/>
          <w:color w:val="000000"/>
          <w:sz w:val="22"/>
          <w:szCs w:val="22"/>
          <w:lang w:eastAsia="en-GB"/>
        </w:rPr>
        <w:t>take part, and were thanked by the PCC.</w:t>
      </w:r>
    </w:p>
    <w:p w14:paraId="371C8ADB" w14:textId="03B2AA69" w:rsidR="003C71E6" w:rsidRPr="0030311A" w:rsidRDefault="00FF3B0F" w:rsidP="0030311A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00A92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Fire safety policy</w:t>
      </w:r>
      <w:r w:rsidR="00F334B0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See notes and draft Church Fire Risk Assessment on file. 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42284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Stephen Brown </w:t>
      </w:r>
      <w:r w:rsidR="00F334B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had </w:t>
      </w:r>
      <w:r w:rsidR="00700A9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led the Fabric Committee in </w:t>
      </w:r>
      <w:r w:rsid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writing a Church Fire Risk Assessment </w:t>
      </w:r>
      <w:r w:rsidR="00561F0C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which needs </w:t>
      </w:r>
      <w:r w:rsidR="005D669D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consideration and approval by </w:t>
      </w:r>
      <w:r w:rsidR="00561F0C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5D669D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PCC. </w:t>
      </w:r>
      <w:r w:rsidR="0030311A">
        <w:rPr>
          <w:rFonts w:eastAsia="Times New Roman" w:cstheme="minorHAnsi"/>
          <w:color w:val="000000"/>
          <w:sz w:val="22"/>
          <w:szCs w:val="22"/>
          <w:lang w:eastAsia="en-GB"/>
        </w:rPr>
        <w:br/>
        <w:t>Martin Ginger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t>, who has professional expertise in this area,</w:t>
      </w:r>
      <w:r w:rsid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had not had time to consider it in detail. </w:t>
      </w:r>
      <w:r w:rsidR="0030311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FC45AE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>suggested we provisional</w:t>
      </w:r>
      <w:r w:rsidR="00561F0C" w:rsidRPr="0030311A">
        <w:rPr>
          <w:rFonts w:eastAsia="Times New Roman" w:cstheme="minorHAnsi"/>
          <w:color w:val="000000"/>
          <w:sz w:val="22"/>
          <w:szCs w:val="22"/>
          <w:lang w:eastAsia="en-GB"/>
        </w:rPr>
        <w:t>ly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C5A18" w:rsidRPr="0030311A">
        <w:rPr>
          <w:rFonts w:eastAsia="Times New Roman" w:cstheme="minorHAnsi"/>
          <w:color w:val="000000"/>
          <w:sz w:val="22"/>
          <w:szCs w:val="22"/>
          <w:lang w:eastAsia="en-GB"/>
        </w:rPr>
        <w:t>approve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ask</w:t>
      </w:r>
      <w:r w:rsidR="00576D46" w:rsidRPr="0030311A">
        <w:rPr>
          <w:rFonts w:eastAsia="Times New Roman" w:cstheme="minorHAnsi"/>
          <w:color w:val="000000"/>
          <w:sz w:val="22"/>
          <w:szCs w:val="22"/>
          <w:lang w:eastAsia="en-GB"/>
        </w:rPr>
        <w:t>ed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Martin Ginger to come</w:t>
      </w:r>
      <w:r w:rsidR="00C46B1E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back with any detailed comments. Simon </w:t>
      </w:r>
      <w:r w:rsidR="001C5A18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>proposed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provisional approval pending further comments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>. Romie</w:t>
      </w:r>
      <w:r w:rsidR="00FC45AE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Ridley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seconded. All 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were 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 favour. 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Sue </w:t>
      </w:r>
      <w:r w:rsidR="00FC45AE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Brown 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asked </w:t>
      </w:r>
      <w:r w:rsidR="00561F0C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that 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>Stephen</w:t>
      </w:r>
      <w:r w:rsidR="00FC45AE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Brown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 included in 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t>the circulation for any comments made by Martin</w:t>
      </w:r>
      <w:r w:rsidR="001240B7" w:rsidRPr="0030311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75D93138" w14:textId="383B2778" w:rsidR="0003639A" w:rsidRPr="00625FFA" w:rsidRDefault="003C71E6" w:rsidP="001D1E8A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1D1E8A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Messenger price</w:t>
      </w:r>
      <w:r w:rsidR="001C5A18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t>See report on file.</w:t>
      </w:r>
      <w:r w:rsidR="001D1E8A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Martin Ginger</w:t>
      </w:r>
      <w:r w:rsidR="001C5A1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57F41">
        <w:rPr>
          <w:rFonts w:eastAsia="Times New Roman" w:cstheme="minorHAnsi"/>
          <w:color w:val="000000"/>
          <w:sz w:val="22"/>
          <w:szCs w:val="22"/>
          <w:lang w:eastAsia="en-GB"/>
        </w:rPr>
        <w:t>reported. The price h</w:t>
      </w:r>
      <w:r w:rsidR="00C46B1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been £6 per year for several years. In anticipation of a price increase from </w:t>
      </w:r>
      <w:r w:rsidR="00CE43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C46B1E">
        <w:rPr>
          <w:rFonts w:eastAsia="Times New Roman" w:cstheme="minorHAnsi"/>
          <w:color w:val="000000"/>
          <w:sz w:val="22"/>
          <w:szCs w:val="22"/>
          <w:lang w:eastAsia="en-GB"/>
        </w:rPr>
        <w:t>printer</w:t>
      </w:r>
      <w:r w:rsidR="00757F41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CE43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E74609">
        <w:rPr>
          <w:rFonts w:eastAsia="Times New Roman" w:cstheme="minorHAnsi"/>
          <w:color w:val="000000"/>
          <w:sz w:val="22"/>
          <w:szCs w:val="22"/>
          <w:lang w:eastAsia="en-GB"/>
        </w:rPr>
        <w:t>the Messenger Committee have</w:t>
      </w:r>
      <w:r w:rsidR="00757F4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C46B1E">
        <w:rPr>
          <w:rFonts w:eastAsia="Times New Roman" w:cstheme="minorHAnsi"/>
          <w:color w:val="000000"/>
          <w:sz w:val="22"/>
          <w:szCs w:val="22"/>
          <w:lang w:eastAsia="en-GB"/>
        </w:rPr>
        <w:t>proposed increasing</w:t>
      </w:r>
      <w:r w:rsidR="00757F4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cost</w:t>
      </w:r>
      <w:r w:rsidR="00C46B1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from £6 to £10 per year.</w:t>
      </w:r>
      <w:r w:rsidR="0099097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p</w:t>
      </w:r>
      <w:r w:rsidR="00C46B1E">
        <w:rPr>
          <w:rFonts w:eastAsia="Times New Roman" w:cstheme="minorHAnsi"/>
          <w:color w:val="000000"/>
          <w:sz w:val="22"/>
          <w:szCs w:val="22"/>
          <w:lang w:eastAsia="en-GB"/>
        </w:rPr>
        <w:t>rint run costs about £12,500 per year</w:t>
      </w:r>
      <w:r w:rsidR="00CE430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163E9B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Jeannie </w:t>
      </w:r>
      <w:r w:rsidR="00163E9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Green </w:t>
      </w:r>
      <w:r w:rsidR="0099097C">
        <w:rPr>
          <w:rFonts w:eastAsia="Times New Roman" w:cstheme="minorHAnsi"/>
          <w:color w:val="000000"/>
          <w:sz w:val="22"/>
          <w:szCs w:val="22"/>
          <w:lang w:eastAsia="en-GB"/>
        </w:rPr>
        <w:t>questioned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whether</w:t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now </w:t>
      </w:r>
      <w:proofErr w:type="gramStart"/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>is the</w:t>
      </w:r>
      <w:r w:rsidR="00757F4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right</w:t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time</w:t>
      </w:r>
      <w:proofErr w:type="gramEnd"/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</w:t>
      </w:r>
      <w:r w:rsidR="00986A43">
        <w:rPr>
          <w:rFonts w:eastAsia="Times New Roman" w:cstheme="minorHAnsi"/>
          <w:color w:val="000000"/>
          <w:sz w:val="22"/>
          <w:szCs w:val="22"/>
          <w:lang w:eastAsia="en-GB"/>
        </w:rPr>
        <w:t>instigate</w:t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price rise. Valerie</w:t>
      </w:r>
      <w:r w:rsidR="00757F4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Powell</w:t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2289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thought </w:t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that those who receive 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DA0331">
        <w:rPr>
          <w:rFonts w:eastAsia="Times New Roman" w:cstheme="minorHAnsi"/>
          <w:color w:val="000000"/>
          <w:sz w:val="22"/>
          <w:szCs w:val="22"/>
          <w:lang w:eastAsia="en-GB"/>
        </w:rPr>
        <w:t>Messenger by post should pay more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>; they currently</w:t>
      </w:r>
      <w:r w:rsidR="00F2289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pay £16 per annum which does not cover 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F2289F">
        <w:rPr>
          <w:rFonts w:eastAsia="Times New Roman" w:cstheme="minorHAnsi"/>
          <w:color w:val="000000"/>
          <w:sz w:val="22"/>
          <w:szCs w:val="22"/>
          <w:lang w:eastAsia="en-GB"/>
        </w:rPr>
        <w:t>cost of postage.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Felicity </w:t>
      </w:r>
      <w:r w:rsidR="00FC45A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Cooke 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>said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that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>, as the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Messenger </w:t>
      </w:r>
      <w:r w:rsidR="00DF389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benefits 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>good causes</w:t>
      </w:r>
      <w:r w:rsidR="00DF389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the village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>, the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price </w:t>
      </w:r>
      <w:r w:rsidR="00DF389A">
        <w:rPr>
          <w:rFonts w:eastAsia="Times New Roman" w:cstheme="minorHAnsi"/>
          <w:color w:val="000000"/>
          <w:sz w:val="22"/>
          <w:szCs w:val="22"/>
          <w:lang w:eastAsia="en-GB"/>
        </w:rPr>
        <w:t>c</w:t>
      </w:r>
      <w:r w:rsidR="00CD75E3">
        <w:rPr>
          <w:rFonts w:eastAsia="Times New Roman" w:cstheme="minorHAnsi"/>
          <w:color w:val="000000"/>
          <w:sz w:val="22"/>
          <w:szCs w:val="22"/>
          <w:lang w:eastAsia="en-GB"/>
        </w:rPr>
        <w:t>ould increase to £9</w:t>
      </w:r>
      <w:r w:rsidR="00DF389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cover increased printing </w:t>
      </w:r>
      <w:r w:rsidR="004C2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costs. Valerie </w:t>
      </w:r>
      <w:r w:rsidR="00FC45A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Powell </w:t>
      </w:r>
      <w:r w:rsidR="004C2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needs </w:t>
      </w:r>
      <w:r w:rsidR="00B2234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A74C43">
        <w:rPr>
          <w:rFonts w:eastAsia="Times New Roman" w:cstheme="minorHAnsi"/>
          <w:color w:val="000000"/>
          <w:sz w:val="22"/>
          <w:szCs w:val="22"/>
          <w:lang w:eastAsia="en-GB"/>
        </w:rPr>
        <w:t>decision</w:t>
      </w:r>
      <w:r w:rsidR="004C2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before the end of October</w:t>
      </w:r>
      <w:r w:rsidR="0021603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when </w:t>
      </w:r>
      <w:r w:rsidR="004C28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subscriptions will be going out. </w:t>
      </w:r>
      <w:r w:rsidR="00163E9B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Whilst the matter was for the Messenger Production Group to decide, the PCC consensus was broadly in favour of an increase to £9 a 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year from January 2023. 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4C287D">
        <w:rPr>
          <w:rFonts w:eastAsia="Times New Roman" w:cstheme="minorHAnsi"/>
          <w:color w:val="000000"/>
          <w:sz w:val="22"/>
          <w:szCs w:val="22"/>
          <w:lang w:eastAsia="en-GB"/>
        </w:rPr>
        <w:t>A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 article </w:t>
      </w:r>
      <w:r w:rsidR="001444E9">
        <w:rPr>
          <w:rFonts w:eastAsia="Times New Roman" w:cstheme="minorHAnsi"/>
          <w:color w:val="000000"/>
          <w:sz w:val="22"/>
          <w:szCs w:val="22"/>
          <w:lang w:eastAsia="en-GB"/>
        </w:rPr>
        <w:t>will</w:t>
      </w:r>
      <w:r w:rsidR="000F5D1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 put in the </w:t>
      </w:r>
      <w:r w:rsidR="00216032">
        <w:rPr>
          <w:rFonts w:eastAsia="Times New Roman" w:cstheme="minorHAnsi"/>
          <w:color w:val="000000"/>
          <w:sz w:val="22"/>
          <w:szCs w:val="22"/>
          <w:lang w:eastAsia="en-GB"/>
        </w:rPr>
        <w:t>Messenger</w:t>
      </w:r>
      <w:r w:rsidR="000F5D1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explaining </w:t>
      </w:r>
      <w:r w:rsidR="001444E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0F5D1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reason for </w:t>
      </w:r>
      <w:r w:rsidR="001444E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21603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price </w:t>
      </w:r>
      <w:r w:rsidR="000F5D12">
        <w:rPr>
          <w:rFonts w:eastAsia="Times New Roman" w:cstheme="minorHAnsi"/>
          <w:color w:val="000000"/>
          <w:sz w:val="22"/>
          <w:szCs w:val="22"/>
          <w:lang w:eastAsia="en-GB"/>
        </w:rPr>
        <w:t>increase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0DAD429C" w14:textId="3AB4DAB9" w:rsidR="0003639A" w:rsidRPr="00371CD5" w:rsidRDefault="0003639A" w:rsidP="00371CD5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F754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Diary</w:t>
      </w:r>
      <w:r w:rsidR="00A74C43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FE5459">
        <w:rPr>
          <w:rFonts w:eastAsia="Times New Roman" w:cstheme="minorHAnsi"/>
          <w:color w:val="000000"/>
          <w:sz w:val="22"/>
          <w:szCs w:val="22"/>
          <w:lang w:eastAsia="en-GB"/>
        </w:rPr>
        <w:t>There has been a lot of rescheduling in September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October</w:t>
      </w:r>
      <w:r w:rsidR="007E0E5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5A68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There </w:t>
      </w:r>
      <w:r w:rsidR="007E0E5C">
        <w:rPr>
          <w:rFonts w:eastAsia="Times New Roman" w:cstheme="minorHAnsi"/>
          <w:color w:val="000000"/>
          <w:sz w:val="22"/>
          <w:szCs w:val="22"/>
          <w:lang w:eastAsia="en-GB"/>
        </w:rPr>
        <w:t>will be one single service at 10.30 am</w:t>
      </w:r>
      <w:r w:rsidR="005A68F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Sunday 16 October</w:t>
      </w:r>
      <w:r w:rsidR="008F754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(as well as a 9 am service)</w:t>
      </w:r>
      <w:r w:rsidR="007E0E5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– </w:t>
      </w:r>
      <w:r w:rsidR="00FE5D4F">
        <w:rPr>
          <w:rFonts w:eastAsia="Times New Roman" w:cstheme="minorHAnsi"/>
          <w:color w:val="000000"/>
          <w:sz w:val="22"/>
          <w:szCs w:val="22"/>
          <w:lang w:eastAsia="en-GB"/>
        </w:rPr>
        <w:t>“</w:t>
      </w:r>
      <w:r w:rsidR="007E0E5C">
        <w:rPr>
          <w:rFonts w:eastAsia="Times New Roman" w:cstheme="minorHAnsi"/>
          <w:color w:val="000000"/>
          <w:sz w:val="22"/>
          <w:szCs w:val="22"/>
          <w:lang w:eastAsia="en-GB"/>
        </w:rPr>
        <w:t>Sunday Worship with Messy Elements</w:t>
      </w:r>
      <w:r w:rsidR="00FE5D4F">
        <w:rPr>
          <w:rFonts w:eastAsia="Times New Roman" w:cstheme="minorHAnsi"/>
          <w:color w:val="000000"/>
          <w:sz w:val="22"/>
          <w:szCs w:val="22"/>
          <w:lang w:eastAsia="en-GB"/>
        </w:rPr>
        <w:t>”</w:t>
      </w:r>
      <w:r w:rsidR="007E0E5C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AC4FA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This will be Clare’s last service.</w:t>
      </w:r>
      <w:r w:rsidR="007E0E5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AC4FA9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1166FC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S</w:t>
      </w:r>
      <w:r w:rsidR="00E335C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unday </w:t>
      </w:r>
      <w:r w:rsidR="001166FC">
        <w:rPr>
          <w:rFonts w:eastAsia="Times New Roman" w:cstheme="minorHAnsi"/>
          <w:color w:val="000000"/>
          <w:sz w:val="22"/>
          <w:szCs w:val="22"/>
          <w:lang w:eastAsia="en-GB"/>
        </w:rPr>
        <w:t>23 October w</w:t>
      </w:r>
      <w:r w:rsidR="00AC4FA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as going to </w:t>
      </w:r>
      <w:r w:rsidR="001166F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 </w:t>
      </w:r>
      <w:r w:rsidR="00D3085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 </w:t>
      </w:r>
      <w:proofErr w:type="gramStart"/>
      <w:r w:rsidR="001166FC">
        <w:rPr>
          <w:rFonts w:eastAsia="Times New Roman" w:cstheme="minorHAnsi"/>
          <w:color w:val="000000"/>
          <w:sz w:val="22"/>
          <w:szCs w:val="22"/>
          <w:lang w:eastAsia="en-GB"/>
        </w:rPr>
        <w:t>All Age</w:t>
      </w:r>
      <w:proofErr w:type="gramEnd"/>
      <w:r w:rsidR="001166F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service</w:t>
      </w:r>
      <w:r w:rsidR="00AC4FA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but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this is now the previous week</w:t>
      </w:r>
      <w:r w:rsidR="001166F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FD745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Sunday 30 October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>will be a c</w:t>
      </w:r>
      <w:r w:rsidR="00FD745E">
        <w:rPr>
          <w:rFonts w:eastAsia="Times New Roman" w:cstheme="minorHAnsi"/>
          <w:color w:val="000000"/>
          <w:sz w:val="22"/>
          <w:szCs w:val="22"/>
          <w:lang w:eastAsia="en-GB"/>
        </w:rPr>
        <w:t>ommunion for All Saints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>’ Day</w:t>
      </w:r>
      <w:r w:rsidR="00FD745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D77DF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Bishop Dagmar is coming on Sunday </w:t>
      </w:r>
      <w:r w:rsidR="001C524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20 </w:t>
      </w:r>
      <w:r w:rsidR="00D77DF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November.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2A37D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Ideas are </w:t>
      </w:r>
      <w:r w:rsidR="00B44277">
        <w:rPr>
          <w:rFonts w:eastAsia="Times New Roman" w:cstheme="minorHAnsi"/>
          <w:color w:val="000000"/>
          <w:sz w:val="22"/>
          <w:szCs w:val="22"/>
          <w:lang w:eastAsia="en-GB"/>
        </w:rPr>
        <w:t>welcomed</w:t>
      </w:r>
      <w:r w:rsidR="00E84B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</w:t>
      </w:r>
      <w:r w:rsidR="00986A4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D817C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St Andrew’s </w:t>
      </w:r>
      <w:r w:rsidR="00E84B6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Day </w:t>
      </w:r>
      <w:r w:rsidR="00D817CD">
        <w:rPr>
          <w:rFonts w:eastAsia="Times New Roman" w:cstheme="minorHAnsi"/>
          <w:color w:val="000000"/>
          <w:sz w:val="22"/>
          <w:szCs w:val="22"/>
          <w:lang w:eastAsia="en-GB"/>
        </w:rPr>
        <w:t>celebration</w:t>
      </w:r>
      <w:r w:rsidR="002A37D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30 November</w:t>
      </w:r>
      <w:r w:rsidR="001835B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–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44277">
        <w:rPr>
          <w:rFonts w:eastAsia="Times New Roman" w:cstheme="minorHAnsi"/>
          <w:color w:val="000000"/>
          <w:sz w:val="22"/>
          <w:szCs w:val="22"/>
          <w:lang w:eastAsia="en-GB"/>
        </w:rPr>
        <w:t>possibly</w:t>
      </w:r>
      <w:r w:rsidR="001835B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some sort of entertainment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after </w:t>
      </w:r>
      <w:r w:rsidR="001835B8">
        <w:rPr>
          <w:rFonts w:eastAsia="Times New Roman" w:cstheme="minorHAnsi"/>
          <w:color w:val="000000"/>
          <w:sz w:val="22"/>
          <w:szCs w:val="22"/>
          <w:lang w:eastAsia="en-GB"/>
        </w:rPr>
        <w:t>evening prayer.</w:t>
      </w:r>
      <w:r w:rsidR="00F9401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986A4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>T</w:t>
      </w:r>
      <w:r w:rsidR="00F9401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oy </w:t>
      </w:r>
      <w:r w:rsidR="008E0C47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F94012">
        <w:rPr>
          <w:rFonts w:eastAsia="Times New Roman" w:cstheme="minorHAnsi"/>
          <w:color w:val="000000"/>
          <w:sz w:val="22"/>
          <w:szCs w:val="22"/>
          <w:lang w:eastAsia="en-GB"/>
        </w:rPr>
        <w:t>ervice</w:t>
      </w:r>
      <w:r w:rsidR="004B3B1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will be</w:t>
      </w:r>
      <w:r w:rsidR="00C13B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986A4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</w:t>
      </w:r>
      <w:r w:rsidR="00C13B95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r w:rsidR="00F9401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first Sunday in December. </w:t>
      </w:r>
      <w:r w:rsidR="00D737BC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612C4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Lizzie </w:t>
      </w:r>
      <w:r w:rsidR="00FC45A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C13B95">
        <w:rPr>
          <w:rFonts w:eastAsia="Times New Roman" w:cstheme="minorHAnsi"/>
          <w:color w:val="000000"/>
          <w:sz w:val="22"/>
          <w:szCs w:val="22"/>
          <w:lang w:eastAsia="en-GB"/>
        </w:rPr>
        <w:t>would prefer to be inside for</w:t>
      </w:r>
      <w:r w:rsidR="00612C4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Christmas </w:t>
      </w:r>
      <w:r w:rsidR="00CD420E">
        <w:rPr>
          <w:rFonts w:eastAsia="Times New Roman" w:cstheme="minorHAnsi"/>
          <w:color w:val="000000"/>
          <w:sz w:val="22"/>
          <w:szCs w:val="22"/>
          <w:lang w:eastAsia="en-GB"/>
        </w:rPr>
        <w:t>Messy Church</w:t>
      </w:r>
      <w:r w:rsidR="007A7F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18 December </w:t>
      </w:r>
      <w:r w:rsidR="007A7F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</w:t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>suggested it moves</w:t>
      </w:r>
      <w:r w:rsidR="007A7F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the Johnson Hall</w:t>
      </w:r>
      <w:r w:rsidR="00CD420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7A7F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Sue </w:t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Brown </w:t>
      </w:r>
      <w:r w:rsidR="007A7F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will </w:t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>talk to</w:t>
      </w:r>
      <w:r w:rsidR="007A7F3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parents to ask if the</w:t>
      </w:r>
      <w:r w:rsidR="00BB08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y are happy to continue outside services or would </w:t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>prefer</w:t>
      </w:r>
      <w:r w:rsidR="00BB08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to move to </w:t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>the Johnson Hall</w:t>
      </w:r>
      <w:r w:rsidR="00BB08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D737BC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775C81">
        <w:rPr>
          <w:rFonts w:eastAsia="Times New Roman" w:cstheme="minorHAnsi"/>
          <w:color w:val="000000"/>
          <w:sz w:val="22"/>
          <w:szCs w:val="22"/>
          <w:lang w:eastAsia="en-GB"/>
        </w:rPr>
        <w:t>Sue Brown suggested a Forest Church re-launch</w:t>
      </w:r>
      <w:r w:rsidR="008742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and </w:t>
      </w:r>
      <w:r w:rsidR="00CD420E">
        <w:rPr>
          <w:rFonts w:eastAsia="Times New Roman" w:cstheme="minorHAnsi"/>
          <w:color w:val="000000"/>
          <w:sz w:val="22"/>
          <w:szCs w:val="22"/>
          <w:lang w:eastAsia="en-GB"/>
        </w:rPr>
        <w:t>Sue, Lucinda</w:t>
      </w:r>
      <w:r w:rsidR="00FC45A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Howard</w:t>
      </w:r>
      <w:r w:rsidR="00BB08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CD420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Fiona </w:t>
      </w:r>
      <w:proofErr w:type="gramStart"/>
      <w:r w:rsidR="006F77E3">
        <w:rPr>
          <w:rFonts w:eastAsia="Times New Roman" w:cstheme="minorHAnsi"/>
          <w:color w:val="000000"/>
          <w:sz w:val="22"/>
          <w:szCs w:val="22"/>
          <w:lang w:eastAsia="en-GB"/>
        </w:rPr>
        <w:t>Holliday</w:t>
      </w:r>
      <w:proofErr w:type="gramEnd"/>
      <w:r w:rsidR="006F77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B08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Simon </w:t>
      </w:r>
      <w:r w:rsidR="006F77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CD420E">
        <w:rPr>
          <w:rFonts w:eastAsia="Times New Roman" w:cstheme="minorHAnsi"/>
          <w:color w:val="000000"/>
          <w:sz w:val="22"/>
          <w:szCs w:val="22"/>
          <w:lang w:eastAsia="en-GB"/>
        </w:rPr>
        <w:t>will be looking ahead at Forest Church arrangements</w:t>
      </w:r>
      <w:r w:rsidR="006D613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D737BC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3C4EF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Simon </w:t>
      </w:r>
      <w:r w:rsidR="006F77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Taylor </w:t>
      </w:r>
      <w:r w:rsidR="003C4EF2">
        <w:rPr>
          <w:rFonts w:eastAsia="Times New Roman" w:cstheme="minorHAnsi"/>
          <w:color w:val="000000"/>
          <w:sz w:val="22"/>
          <w:szCs w:val="22"/>
          <w:lang w:eastAsia="en-GB"/>
        </w:rPr>
        <w:t>said</w:t>
      </w:r>
      <w:r w:rsidR="008742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afternoon of</w:t>
      </w:r>
      <w:r w:rsidR="003C4EF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18 Decembe</w:t>
      </w:r>
      <w:r w:rsidR="0087427D">
        <w:rPr>
          <w:rFonts w:eastAsia="Times New Roman" w:cstheme="minorHAnsi"/>
          <w:color w:val="000000"/>
          <w:sz w:val="22"/>
          <w:szCs w:val="22"/>
          <w:lang w:eastAsia="en-GB"/>
        </w:rPr>
        <w:t>r</w:t>
      </w:r>
      <w:r w:rsidR="003C4EF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would be </w:t>
      </w:r>
      <w:r w:rsidR="00602F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3C4EF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natural Sunday for Lessons &amp; </w:t>
      </w:r>
      <w:proofErr w:type="gramStart"/>
      <w:r w:rsidR="003C4EF2">
        <w:rPr>
          <w:rFonts w:eastAsia="Times New Roman" w:cstheme="minorHAnsi"/>
          <w:color w:val="000000"/>
          <w:sz w:val="22"/>
          <w:szCs w:val="22"/>
          <w:lang w:eastAsia="en-GB"/>
        </w:rPr>
        <w:t>Carols</w:t>
      </w:r>
      <w:proofErr w:type="gramEnd"/>
      <w:r w:rsidR="00CE435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but that afternoon is </w:t>
      </w:r>
      <w:r w:rsidR="00076F4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CE435E">
        <w:rPr>
          <w:rFonts w:eastAsia="Times New Roman" w:cstheme="minorHAnsi"/>
          <w:color w:val="000000"/>
          <w:sz w:val="22"/>
          <w:szCs w:val="22"/>
          <w:lang w:eastAsia="en-GB"/>
        </w:rPr>
        <w:t>World Cup Final.</w:t>
      </w:r>
      <w:r w:rsidR="006911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Simon sa</w:t>
      </w:r>
      <w:r w:rsidR="0096220D">
        <w:rPr>
          <w:rFonts w:eastAsia="Times New Roman" w:cstheme="minorHAnsi"/>
          <w:color w:val="000000"/>
          <w:sz w:val="22"/>
          <w:szCs w:val="22"/>
          <w:lang w:eastAsia="en-GB"/>
        </w:rPr>
        <w:t>id</w:t>
      </w:r>
      <w:r w:rsidR="006911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there are good reasons </w:t>
      </w:r>
      <w:r w:rsidR="00D737B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both </w:t>
      </w:r>
      <w:r w:rsidR="006911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for having only one </w:t>
      </w:r>
      <w:r w:rsidR="005F1E6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Lessons &amp; Carols </w:t>
      </w:r>
      <w:r w:rsidR="006911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service </w:t>
      </w:r>
      <w:r w:rsidR="00D737B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for having two </w:t>
      </w:r>
      <w:r w:rsidR="006911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(last year we had two). 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br/>
        <w:t xml:space="preserve">On 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Christmas </w:t>
      </w:r>
      <w:r w:rsidR="00CE6D61" w:rsidRPr="00371CD5">
        <w:rPr>
          <w:rFonts w:eastAsia="Times New Roman" w:cstheme="minorHAnsi"/>
          <w:color w:val="000000"/>
          <w:sz w:val="22"/>
          <w:szCs w:val="22"/>
          <w:lang w:eastAsia="en-GB"/>
        </w:rPr>
        <w:t>Eve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services will be a 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>Christingle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Midnight in Bethlehem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Communion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>. Simon proposed just one</w:t>
      </w:r>
      <w:r w:rsidR="00CE6D61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10.30 </w:t>
      </w:r>
      <w:r w:rsidR="007465D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am </w:t>
      </w:r>
      <w:r w:rsidR="006911C4" w:rsidRPr="00371CD5">
        <w:rPr>
          <w:rFonts w:eastAsia="Times New Roman" w:cstheme="minorHAnsi"/>
          <w:color w:val="000000"/>
          <w:sz w:val="22"/>
          <w:szCs w:val="22"/>
          <w:lang w:eastAsia="en-GB"/>
        </w:rPr>
        <w:t>service</w:t>
      </w:r>
      <w:r w:rsidR="00CE6D61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 Christmas Day</w:t>
      </w:r>
      <w:r w:rsidR="007C5D7C">
        <w:rPr>
          <w:rFonts w:eastAsia="Times New Roman" w:cstheme="minorHAnsi"/>
          <w:color w:val="000000"/>
          <w:sz w:val="22"/>
          <w:szCs w:val="22"/>
          <w:lang w:eastAsia="en-GB"/>
        </w:rPr>
        <w:t>, which would be in addition to the 9 am that day</w:t>
      </w:r>
      <w:r w:rsidR="00C707F1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br/>
        <w:t>In addition to the diary provided, it was noted that o</w:t>
      </w:r>
      <w:r w:rsidR="00C707F1" w:rsidRP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 29 January 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2023 </w:t>
      </w:r>
      <w:r w:rsidR="00C707F1" w:rsidRPr="00371CD5">
        <w:rPr>
          <w:rFonts w:eastAsia="Times New Roman" w:cstheme="minorHAnsi"/>
          <w:color w:val="000000"/>
          <w:sz w:val="22"/>
          <w:szCs w:val="22"/>
          <w:lang w:eastAsia="en-GB"/>
        </w:rPr>
        <w:t>Alex Hughes is coming to install Simon as vicar.</w:t>
      </w:r>
    </w:p>
    <w:p w14:paraId="0F42C66E" w14:textId="5F6823B9" w:rsidR="00F0080D" w:rsidRPr="005209A5" w:rsidRDefault="0003639A" w:rsidP="00371CD5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371CD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Safeguardin</w:t>
      </w:r>
      <w:r w:rsidR="002C1059" w:rsidRPr="00371CD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g</w:t>
      </w:r>
      <w:r w:rsidR="00E40E9F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="002C10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meeting had </w:t>
      </w:r>
      <w:r w:rsidR="00E40E9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received </w:t>
      </w:r>
      <w:r w:rsidR="002C1059">
        <w:rPr>
          <w:rFonts w:eastAsia="Times New Roman" w:cstheme="minorHAnsi"/>
          <w:color w:val="000000"/>
          <w:sz w:val="22"/>
          <w:szCs w:val="22"/>
          <w:lang w:eastAsia="en-GB"/>
        </w:rPr>
        <w:t>R</w:t>
      </w:r>
      <w:r w:rsidRPr="00625FFA">
        <w:rPr>
          <w:rFonts w:eastAsia="Times New Roman" w:cstheme="minorHAnsi"/>
          <w:color w:val="000000"/>
          <w:sz w:val="22"/>
          <w:szCs w:val="22"/>
          <w:lang w:eastAsia="en-GB"/>
        </w:rPr>
        <w:t>ob Needle</w:t>
      </w:r>
      <w:r w:rsidR="002C105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’s report. </w:t>
      </w:r>
      <w:r w:rsidR="00E40E9F">
        <w:rPr>
          <w:rFonts w:eastAsia="Times New Roman" w:cstheme="minorHAnsi"/>
          <w:color w:val="000000"/>
          <w:sz w:val="22"/>
          <w:szCs w:val="22"/>
          <w:lang w:eastAsia="en-GB"/>
        </w:rPr>
        <w:t>There were n</w:t>
      </w:r>
      <w:r w:rsidR="002C1059">
        <w:rPr>
          <w:rFonts w:eastAsia="Times New Roman" w:cstheme="minorHAnsi"/>
          <w:color w:val="000000"/>
          <w:sz w:val="22"/>
          <w:szCs w:val="22"/>
          <w:lang w:eastAsia="en-GB"/>
        </w:rPr>
        <w:t>o comments</w:t>
      </w:r>
      <w:r w:rsidR="00E5337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from the meeting</w:t>
      </w:r>
      <w:r w:rsidR="006F77E3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</w:t>
      </w:r>
      <w:r w:rsidR="00704612">
        <w:rPr>
          <w:rFonts w:eastAsia="Times New Roman" w:cstheme="minorHAnsi"/>
          <w:color w:val="000000"/>
          <w:sz w:val="22"/>
          <w:szCs w:val="22"/>
          <w:lang w:eastAsia="en-GB"/>
        </w:rPr>
        <w:t>PCC</w:t>
      </w:r>
      <w:r w:rsidR="00371CD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expressed its thanks to Rob for his continuing work.</w:t>
      </w:r>
    </w:p>
    <w:p w14:paraId="738A2CD5" w14:textId="4C32B398" w:rsidR="00E47520" w:rsidRPr="005209A5" w:rsidRDefault="00E47520" w:rsidP="00704612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209A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Sub-committee and group report</w:t>
      </w:r>
      <w:r w:rsidR="005209A5" w:rsidRPr="005209A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s</w:t>
      </w:r>
    </w:p>
    <w:p w14:paraId="16E6E004" w14:textId="0CA934D4" w:rsidR="00E47520" w:rsidRPr="005209A5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5209A5">
        <w:rPr>
          <w:rFonts w:ascii="Calibri" w:hAnsi="Calibri" w:cs="Calibri"/>
          <w:sz w:val="22"/>
          <w:szCs w:val="22"/>
        </w:rPr>
        <w:t>Youth. Report on file.</w:t>
      </w:r>
    </w:p>
    <w:p w14:paraId="322CBE04" w14:textId="77777777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>Children. Report on file.</w:t>
      </w:r>
    </w:p>
    <w:p w14:paraId="79825AA5" w14:textId="4FC246E1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YouthInc. </w:t>
      </w:r>
      <w:r w:rsidR="00E5337D" w:rsidRPr="00704612">
        <w:rPr>
          <w:rFonts w:ascii="Calibri" w:hAnsi="Calibri" w:cs="Calibri"/>
          <w:sz w:val="22"/>
          <w:szCs w:val="22"/>
        </w:rPr>
        <w:t>A new youth worker has been appointed.</w:t>
      </w:r>
    </w:p>
    <w:p w14:paraId="18DC58D1" w14:textId="04DFD5D4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Eco Church. </w:t>
      </w:r>
      <w:r w:rsidR="00390C78" w:rsidRPr="00704612">
        <w:rPr>
          <w:rFonts w:ascii="Calibri" w:hAnsi="Calibri" w:cs="Calibri"/>
          <w:sz w:val="22"/>
          <w:szCs w:val="22"/>
        </w:rPr>
        <w:t>Nothing to report.</w:t>
      </w:r>
    </w:p>
    <w:p w14:paraId="5C63EF01" w14:textId="149C9F37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>Prayer/House groups. Report</w:t>
      </w:r>
      <w:r w:rsidR="00B26C00" w:rsidRPr="00704612">
        <w:rPr>
          <w:rFonts w:ascii="Calibri" w:hAnsi="Calibri" w:cs="Calibri"/>
          <w:sz w:val="22"/>
          <w:szCs w:val="22"/>
        </w:rPr>
        <w:t>s</w:t>
      </w:r>
      <w:r w:rsidRPr="00704612">
        <w:rPr>
          <w:rFonts w:ascii="Calibri" w:hAnsi="Calibri" w:cs="Calibri"/>
          <w:sz w:val="22"/>
          <w:szCs w:val="22"/>
        </w:rPr>
        <w:t xml:space="preserve"> </w:t>
      </w:r>
      <w:r w:rsidR="00C16636" w:rsidRPr="00704612">
        <w:rPr>
          <w:rFonts w:ascii="Calibri" w:hAnsi="Calibri" w:cs="Calibri"/>
          <w:sz w:val="22"/>
          <w:szCs w:val="22"/>
        </w:rPr>
        <w:t>on file</w:t>
      </w:r>
      <w:r w:rsidRPr="00704612">
        <w:rPr>
          <w:rFonts w:ascii="Calibri" w:hAnsi="Calibri" w:cs="Calibri"/>
          <w:sz w:val="22"/>
          <w:szCs w:val="22"/>
        </w:rPr>
        <w:t>.</w:t>
      </w:r>
    </w:p>
    <w:p w14:paraId="189614FC" w14:textId="31A9A55D" w:rsidR="00E65984" w:rsidRPr="00704612" w:rsidRDefault="005F420F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>Pastoral care group. Report on file.</w:t>
      </w:r>
    </w:p>
    <w:p w14:paraId="4538039E" w14:textId="1A742BDA" w:rsidR="005F420F" w:rsidRPr="00704612" w:rsidRDefault="00934F7B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>Community Warden Scheme. Report on file</w:t>
      </w:r>
      <w:r w:rsidR="001A717E" w:rsidRPr="00704612">
        <w:rPr>
          <w:rFonts w:ascii="Calibri" w:hAnsi="Calibri" w:cs="Calibri"/>
          <w:sz w:val="22"/>
          <w:szCs w:val="22"/>
        </w:rPr>
        <w:t xml:space="preserve">. </w:t>
      </w:r>
      <w:r w:rsidR="00D81A20" w:rsidRPr="00704612">
        <w:rPr>
          <w:rFonts w:ascii="Calibri" w:hAnsi="Calibri" w:cs="Calibri"/>
          <w:sz w:val="22"/>
          <w:szCs w:val="22"/>
        </w:rPr>
        <w:t xml:space="preserve">There are a couple more </w:t>
      </w:r>
      <w:proofErr w:type="gramStart"/>
      <w:r w:rsidR="00D81A20" w:rsidRPr="00704612">
        <w:rPr>
          <w:rFonts w:ascii="Calibri" w:hAnsi="Calibri" w:cs="Calibri"/>
          <w:sz w:val="22"/>
          <w:szCs w:val="22"/>
        </w:rPr>
        <w:t>users</w:t>
      </w:r>
      <w:proofErr w:type="gramEnd"/>
      <w:r w:rsidR="00D81A20" w:rsidRPr="00704612">
        <w:rPr>
          <w:rFonts w:ascii="Calibri" w:hAnsi="Calibri" w:cs="Calibri"/>
          <w:sz w:val="22"/>
          <w:szCs w:val="22"/>
        </w:rPr>
        <w:t xml:space="preserve"> but Simon </w:t>
      </w:r>
      <w:r w:rsidR="006F77E3" w:rsidRPr="00704612">
        <w:rPr>
          <w:rFonts w:ascii="Calibri" w:hAnsi="Calibri" w:cs="Calibri"/>
          <w:sz w:val="22"/>
          <w:szCs w:val="22"/>
        </w:rPr>
        <w:t xml:space="preserve">Taylor </w:t>
      </w:r>
      <w:r w:rsidR="00D81A20" w:rsidRPr="00704612">
        <w:rPr>
          <w:rFonts w:ascii="Calibri" w:hAnsi="Calibri" w:cs="Calibri"/>
          <w:sz w:val="22"/>
          <w:szCs w:val="22"/>
        </w:rPr>
        <w:t>looks forward to hearing more about finances.</w:t>
      </w:r>
    </w:p>
    <w:p w14:paraId="00D4D5E7" w14:textId="2A4748FC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MU. </w:t>
      </w:r>
      <w:r w:rsidR="00934F7B" w:rsidRPr="00704612">
        <w:rPr>
          <w:rFonts w:ascii="Calibri" w:hAnsi="Calibri" w:cs="Calibri"/>
          <w:sz w:val="22"/>
          <w:szCs w:val="22"/>
        </w:rPr>
        <w:t>Report on file</w:t>
      </w:r>
      <w:r w:rsidRPr="00704612">
        <w:rPr>
          <w:rFonts w:ascii="Calibri" w:hAnsi="Calibri" w:cs="Calibri"/>
          <w:sz w:val="22"/>
          <w:szCs w:val="22"/>
        </w:rPr>
        <w:t>.</w:t>
      </w:r>
    </w:p>
    <w:p w14:paraId="001EBEE9" w14:textId="0073EEFE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lastRenderedPageBreak/>
        <w:t xml:space="preserve">Stapleford-Nachingwea Link. </w:t>
      </w:r>
      <w:r w:rsidR="007B4423" w:rsidRPr="00704612">
        <w:rPr>
          <w:rFonts w:ascii="Calibri" w:hAnsi="Calibri" w:cs="Calibri"/>
          <w:sz w:val="22"/>
          <w:szCs w:val="22"/>
        </w:rPr>
        <w:t xml:space="preserve">Sue </w:t>
      </w:r>
      <w:r w:rsidR="006F77E3" w:rsidRPr="00704612">
        <w:rPr>
          <w:rFonts w:ascii="Calibri" w:hAnsi="Calibri" w:cs="Calibri"/>
          <w:sz w:val="22"/>
          <w:szCs w:val="22"/>
        </w:rPr>
        <w:t xml:space="preserve">Brown </w:t>
      </w:r>
      <w:r w:rsidR="007B4423" w:rsidRPr="00704612">
        <w:rPr>
          <w:rFonts w:ascii="Calibri" w:hAnsi="Calibri" w:cs="Calibri"/>
          <w:sz w:val="22"/>
          <w:szCs w:val="22"/>
        </w:rPr>
        <w:t>reported news from L</w:t>
      </w:r>
      <w:r w:rsidR="006F77E3" w:rsidRPr="00704612">
        <w:rPr>
          <w:rFonts w:ascii="Calibri" w:hAnsi="Calibri" w:cs="Calibri"/>
          <w:sz w:val="22"/>
          <w:szCs w:val="22"/>
        </w:rPr>
        <w:t>i</w:t>
      </w:r>
      <w:r w:rsidR="007B4423" w:rsidRPr="00704612">
        <w:rPr>
          <w:rFonts w:ascii="Calibri" w:hAnsi="Calibri" w:cs="Calibri"/>
          <w:sz w:val="22"/>
          <w:szCs w:val="22"/>
        </w:rPr>
        <w:t xml:space="preserve">nk – 8-10 places on </w:t>
      </w:r>
      <w:r w:rsidR="00FE5595" w:rsidRPr="00704612">
        <w:rPr>
          <w:rFonts w:ascii="Calibri" w:hAnsi="Calibri" w:cs="Calibri"/>
          <w:sz w:val="22"/>
          <w:szCs w:val="22"/>
        </w:rPr>
        <w:t xml:space="preserve">the </w:t>
      </w:r>
      <w:r w:rsidR="007B4423" w:rsidRPr="00704612">
        <w:rPr>
          <w:rFonts w:ascii="Calibri" w:hAnsi="Calibri" w:cs="Calibri"/>
          <w:sz w:val="22"/>
          <w:szCs w:val="22"/>
        </w:rPr>
        <w:t xml:space="preserve">scheme </w:t>
      </w:r>
      <w:r w:rsidR="00FE5595" w:rsidRPr="00704612">
        <w:rPr>
          <w:rFonts w:ascii="Calibri" w:hAnsi="Calibri" w:cs="Calibri"/>
          <w:sz w:val="22"/>
          <w:szCs w:val="22"/>
        </w:rPr>
        <w:t xml:space="preserve">are already </w:t>
      </w:r>
      <w:r w:rsidR="007B4423" w:rsidRPr="00704612">
        <w:rPr>
          <w:rFonts w:ascii="Calibri" w:hAnsi="Calibri" w:cs="Calibri"/>
          <w:sz w:val="22"/>
          <w:szCs w:val="22"/>
        </w:rPr>
        <w:t>covered.</w:t>
      </w:r>
    </w:p>
    <w:p w14:paraId="368EA8C5" w14:textId="77777777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>St Andrew’s Children’s Society Partnership. Report on file.</w:t>
      </w:r>
    </w:p>
    <w:p w14:paraId="19ED4E6B" w14:textId="4B212BDC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Fabric. Report </w:t>
      </w:r>
      <w:r w:rsidR="00D604C3" w:rsidRPr="00704612">
        <w:rPr>
          <w:rFonts w:ascii="Calibri" w:hAnsi="Calibri" w:cs="Calibri"/>
          <w:sz w:val="22"/>
          <w:szCs w:val="22"/>
        </w:rPr>
        <w:t>on file</w:t>
      </w:r>
      <w:r w:rsidRPr="00704612">
        <w:rPr>
          <w:rFonts w:ascii="Calibri" w:hAnsi="Calibri" w:cs="Calibri"/>
          <w:sz w:val="22"/>
          <w:szCs w:val="22"/>
        </w:rPr>
        <w:t>.</w:t>
      </w:r>
      <w:r w:rsidR="00FE5595" w:rsidRPr="00704612">
        <w:rPr>
          <w:rFonts w:ascii="Calibri" w:hAnsi="Calibri" w:cs="Calibri"/>
          <w:sz w:val="22"/>
          <w:szCs w:val="22"/>
        </w:rPr>
        <w:t xml:space="preserve"> </w:t>
      </w:r>
      <w:r w:rsidR="00350979">
        <w:rPr>
          <w:rFonts w:ascii="Calibri" w:hAnsi="Calibri" w:cs="Calibri"/>
          <w:sz w:val="22"/>
          <w:szCs w:val="22"/>
        </w:rPr>
        <w:br/>
      </w:r>
      <w:r w:rsidR="00E40E9F" w:rsidRPr="00704612">
        <w:rPr>
          <w:rFonts w:ascii="Calibri" w:hAnsi="Calibri" w:cs="Calibri"/>
          <w:sz w:val="22"/>
          <w:szCs w:val="22"/>
        </w:rPr>
        <w:t>The c</w:t>
      </w:r>
      <w:r w:rsidR="00FE5595" w:rsidRPr="00704612">
        <w:rPr>
          <w:rFonts w:ascii="Calibri" w:hAnsi="Calibri" w:cs="Calibri"/>
          <w:sz w:val="22"/>
          <w:szCs w:val="22"/>
        </w:rPr>
        <w:t xml:space="preserve">hurch heating </w:t>
      </w:r>
      <w:r w:rsidR="003C322D">
        <w:rPr>
          <w:rFonts w:ascii="Calibri" w:hAnsi="Calibri" w:cs="Calibri"/>
          <w:sz w:val="22"/>
          <w:szCs w:val="22"/>
        </w:rPr>
        <w:t xml:space="preserve">system </w:t>
      </w:r>
      <w:r w:rsidR="00350979">
        <w:rPr>
          <w:rFonts w:ascii="Calibri" w:hAnsi="Calibri" w:cs="Calibri"/>
          <w:sz w:val="22"/>
          <w:szCs w:val="22"/>
        </w:rPr>
        <w:t xml:space="preserve">needs replacement. Boiler repairs are becoming difficult. </w:t>
      </w:r>
      <w:r w:rsidR="007057B7" w:rsidRPr="00704612">
        <w:rPr>
          <w:rFonts w:ascii="Calibri" w:hAnsi="Calibri" w:cs="Calibri"/>
          <w:sz w:val="22"/>
          <w:szCs w:val="22"/>
        </w:rPr>
        <w:t xml:space="preserve">Alastair </w:t>
      </w:r>
      <w:r w:rsidR="006F77E3" w:rsidRPr="00704612">
        <w:rPr>
          <w:rFonts w:ascii="Calibri" w:hAnsi="Calibri" w:cs="Calibri"/>
          <w:sz w:val="22"/>
          <w:szCs w:val="22"/>
        </w:rPr>
        <w:t xml:space="preserve">MacGregor </w:t>
      </w:r>
      <w:r w:rsidR="00366FCD" w:rsidRPr="00704612">
        <w:rPr>
          <w:rFonts w:ascii="Calibri" w:hAnsi="Calibri" w:cs="Calibri"/>
          <w:sz w:val="22"/>
          <w:szCs w:val="22"/>
        </w:rPr>
        <w:t>reported</w:t>
      </w:r>
      <w:r w:rsidR="00E40E9F" w:rsidRPr="00704612">
        <w:rPr>
          <w:rFonts w:ascii="Calibri" w:hAnsi="Calibri" w:cs="Calibri"/>
          <w:sz w:val="22"/>
          <w:szCs w:val="22"/>
        </w:rPr>
        <w:t xml:space="preserve"> that</w:t>
      </w:r>
      <w:r w:rsidR="007057B7" w:rsidRPr="00704612">
        <w:rPr>
          <w:rFonts w:ascii="Calibri" w:hAnsi="Calibri" w:cs="Calibri"/>
          <w:sz w:val="22"/>
          <w:szCs w:val="22"/>
        </w:rPr>
        <w:t xml:space="preserve"> </w:t>
      </w:r>
      <w:r w:rsidR="006F77E3" w:rsidRPr="00704612">
        <w:rPr>
          <w:rFonts w:ascii="Calibri" w:hAnsi="Calibri" w:cs="Calibri"/>
          <w:sz w:val="22"/>
          <w:szCs w:val="22"/>
        </w:rPr>
        <w:t xml:space="preserve">the </w:t>
      </w:r>
      <w:r w:rsidR="007057B7" w:rsidRPr="00704612">
        <w:rPr>
          <w:rFonts w:ascii="Calibri" w:hAnsi="Calibri" w:cs="Calibri"/>
          <w:sz w:val="22"/>
          <w:szCs w:val="22"/>
        </w:rPr>
        <w:t xml:space="preserve">Friends of St Andrew’s are </w:t>
      </w:r>
      <w:r w:rsidR="005F1E65" w:rsidRPr="00704612">
        <w:rPr>
          <w:rFonts w:ascii="Calibri" w:hAnsi="Calibri" w:cs="Calibri"/>
          <w:sz w:val="22"/>
          <w:szCs w:val="22"/>
        </w:rPr>
        <w:t>willing</w:t>
      </w:r>
      <w:r w:rsidR="007057B7" w:rsidRPr="00704612">
        <w:rPr>
          <w:rFonts w:ascii="Calibri" w:hAnsi="Calibri" w:cs="Calibri"/>
          <w:sz w:val="22"/>
          <w:szCs w:val="22"/>
        </w:rPr>
        <w:t xml:space="preserve"> to help with </w:t>
      </w:r>
      <w:r w:rsidR="00350979">
        <w:rPr>
          <w:rFonts w:ascii="Calibri" w:hAnsi="Calibri" w:cs="Calibri"/>
          <w:sz w:val="22"/>
          <w:szCs w:val="22"/>
        </w:rPr>
        <w:t xml:space="preserve">a grant and </w:t>
      </w:r>
      <w:r w:rsidR="007057B7" w:rsidRPr="00704612">
        <w:rPr>
          <w:rFonts w:ascii="Calibri" w:hAnsi="Calibri" w:cs="Calibri"/>
          <w:sz w:val="22"/>
          <w:szCs w:val="22"/>
        </w:rPr>
        <w:t xml:space="preserve">fundraising. </w:t>
      </w:r>
      <w:r w:rsidR="00350979">
        <w:rPr>
          <w:rFonts w:ascii="Calibri" w:hAnsi="Calibri" w:cs="Calibri"/>
          <w:sz w:val="22"/>
          <w:szCs w:val="22"/>
        </w:rPr>
        <w:br/>
      </w:r>
      <w:r w:rsidR="00197ACF" w:rsidRPr="00704612">
        <w:rPr>
          <w:rFonts w:ascii="Calibri" w:hAnsi="Calibri" w:cs="Calibri"/>
          <w:sz w:val="22"/>
          <w:szCs w:val="22"/>
        </w:rPr>
        <w:t>Simon</w:t>
      </w:r>
      <w:r w:rsidR="006F77E3" w:rsidRPr="00704612">
        <w:rPr>
          <w:rFonts w:ascii="Calibri" w:hAnsi="Calibri" w:cs="Calibri"/>
          <w:sz w:val="22"/>
          <w:szCs w:val="22"/>
        </w:rPr>
        <w:t xml:space="preserve"> Taylor </w:t>
      </w:r>
      <w:r w:rsidR="00197ACF" w:rsidRPr="00704612">
        <w:rPr>
          <w:rFonts w:ascii="Calibri" w:hAnsi="Calibri" w:cs="Calibri"/>
          <w:sz w:val="22"/>
          <w:szCs w:val="22"/>
        </w:rPr>
        <w:t xml:space="preserve">said </w:t>
      </w:r>
      <w:r w:rsidR="00366FCD" w:rsidRPr="00704612">
        <w:rPr>
          <w:rFonts w:ascii="Calibri" w:hAnsi="Calibri" w:cs="Calibri"/>
          <w:sz w:val="22"/>
          <w:szCs w:val="22"/>
        </w:rPr>
        <w:t xml:space="preserve">that a lot of </w:t>
      </w:r>
      <w:r w:rsidR="00197ACF" w:rsidRPr="00704612">
        <w:rPr>
          <w:rFonts w:ascii="Calibri" w:hAnsi="Calibri" w:cs="Calibri"/>
          <w:sz w:val="22"/>
          <w:szCs w:val="22"/>
        </w:rPr>
        <w:t>m</w:t>
      </w:r>
      <w:r w:rsidR="007057B7" w:rsidRPr="00704612">
        <w:rPr>
          <w:rFonts w:ascii="Calibri" w:hAnsi="Calibri" w:cs="Calibri"/>
          <w:sz w:val="22"/>
          <w:szCs w:val="22"/>
        </w:rPr>
        <w:t xml:space="preserve">oney will need to be spent on </w:t>
      </w:r>
      <w:r w:rsidR="00366FCD" w:rsidRPr="00704612">
        <w:rPr>
          <w:rFonts w:ascii="Calibri" w:hAnsi="Calibri" w:cs="Calibri"/>
          <w:sz w:val="22"/>
          <w:szCs w:val="22"/>
        </w:rPr>
        <w:t xml:space="preserve">the </w:t>
      </w:r>
      <w:r w:rsidR="007057B7" w:rsidRPr="00704612">
        <w:rPr>
          <w:rFonts w:ascii="Calibri" w:hAnsi="Calibri" w:cs="Calibri"/>
          <w:sz w:val="22"/>
          <w:szCs w:val="22"/>
        </w:rPr>
        <w:t>plasterwork.</w:t>
      </w:r>
      <w:r w:rsidR="00350979">
        <w:rPr>
          <w:rFonts w:ascii="Calibri" w:hAnsi="Calibri" w:cs="Calibri"/>
          <w:sz w:val="22"/>
          <w:szCs w:val="22"/>
        </w:rPr>
        <w:t xml:space="preserve"> It was noted that </w:t>
      </w:r>
      <w:r w:rsidR="00A73989" w:rsidRPr="00704612">
        <w:rPr>
          <w:rFonts w:ascii="Calibri" w:hAnsi="Calibri" w:cs="Calibri"/>
          <w:sz w:val="22"/>
          <w:szCs w:val="22"/>
        </w:rPr>
        <w:t>here have been no plaster falls this year</w:t>
      </w:r>
      <w:r w:rsidR="00350979">
        <w:rPr>
          <w:rFonts w:ascii="Calibri" w:hAnsi="Calibri" w:cs="Calibri"/>
          <w:sz w:val="22"/>
          <w:szCs w:val="22"/>
        </w:rPr>
        <w:t xml:space="preserve"> despite the very hot weather. It may be possible to have the period allowed by the faculty for the netting to remain in place to be extended.</w:t>
      </w:r>
    </w:p>
    <w:p w14:paraId="3FE61977" w14:textId="72F21C8C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Johnson Hall &amp; Verger’s Cottage. </w:t>
      </w:r>
      <w:r w:rsidR="00AC79E1">
        <w:rPr>
          <w:rFonts w:ascii="Calibri" w:hAnsi="Calibri" w:cs="Calibri"/>
          <w:sz w:val="22"/>
          <w:szCs w:val="22"/>
        </w:rPr>
        <w:br/>
      </w:r>
      <w:r w:rsidR="005B033F" w:rsidRPr="00704612">
        <w:rPr>
          <w:rFonts w:ascii="Calibri" w:hAnsi="Calibri" w:cs="Calibri"/>
          <w:sz w:val="22"/>
          <w:szCs w:val="22"/>
        </w:rPr>
        <w:t xml:space="preserve">Simon </w:t>
      </w:r>
      <w:r w:rsidR="005F6B89" w:rsidRPr="00704612">
        <w:rPr>
          <w:rFonts w:ascii="Calibri" w:hAnsi="Calibri" w:cs="Calibri"/>
          <w:sz w:val="22"/>
          <w:szCs w:val="22"/>
        </w:rPr>
        <w:t xml:space="preserve">Taylor </w:t>
      </w:r>
      <w:r w:rsidR="00A63B29" w:rsidRPr="00704612">
        <w:rPr>
          <w:rFonts w:ascii="Calibri" w:hAnsi="Calibri" w:cs="Calibri"/>
          <w:sz w:val="22"/>
          <w:szCs w:val="22"/>
        </w:rPr>
        <w:t>asked for a volunteer to be chair of the</w:t>
      </w:r>
      <w:r w:rsidR="005B033F" w:rsidRPr="00704612">
        <w:rPr>
          <w:rFonts w:ascii="Calibri" w:hAnsi="Calibri" w:cs="Calibri"/>
          <w:sz w:val="22"/>
          <w:szCs w:val="22"/>
        </w:rPr>
        <w:t xml:space="preserve"> Johnson Hall Committee</w:t>
      </w:r>
      <w:r w:rsidR="00F55253" w:rsidRPr="00704612">
        <w:rPr>
          <w:rFonts w:ascii="Calibri" w:hAnsi="Calibri" w:cs="Calibri"/>
          <w:sz w:val="22"/>
          <w:szCs w:val="22"/>
        </w:rPr>
        <w:t>.</w:t>
      </w:r>
    </w:p>
    <w:p w14:paraId="21DB046A" w14:textId="1A4DAF1E" w:rsidR="00E47520" w:rsidRPr="00704612" w:rsidRDefault="00E47520" w:rsidP="0070461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Deanery. </w:t>
      </w:r>
      <w:r w:rsidR="005D7A89" w:rsidRPr="00704612">
        <w:rPr>
          <w:rFonts w:ascii="Calibri" w:hAnsi="Calibri" w:cs="Calibri"/>
          <w:sz w:val="22"/>
          <w:szCs w:val="22"/>
        </w:rPr>
        <w:t xml:space="preserve">See Item </w:t>
      </w:r>
      <w:r w:rsidR="009D46F3" w:rsidRPr="00704612">
        <w:rPr>
          <w:rFonts w:ascii="Calibri" w:hAnsi="Calibri" w:cs="Calibri"/>
          <w:sz w:val="22"/>
          <w:szCs w:val="22"/>
        </w:rPr>
        <w:t>6</w:t>
      </w:r>
    </w:p>
    <w:p w14:paraId="6D718279" w14:textId="75FC679C" w:rsidR="005209A5" w:rsidRPr="005209A5" w:rsidRDefault="00E47520" w:rsidP="005209A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704612">
        <w:rPr>
          <w:rFonts w:ascii="Calibri" w:hAnsi="Calibri" w:cs="Calibri"/>
          <w:sz w:val="22"/>
          <w:szCs w:val="22"/>
        </w:rPr>
        <w:t xml:space="preserve">Messenger. </w:t>
      </w:r>
      <w:r w:rsidR="0064001C" w:rsidRPr="00704612">
        <w:rPr>
          <w:rFonts w:ascii="Calibri" w:hAnsi="Calibri" w:cs="Calibri"/>
          <w:sz w:val="22"/>
          <w:szCs w:val="22"/>
        </w:rPr>
        <w:t xml:space="preserve">See Item </w:t>
      </w:r>
      <w:r w:rsidR="009D46F3" w:rsidRPr="00704612">
        <w:rPr>
          <w:rFonts w:ascii="Calibri" w:hAnsi="Calibri" w:cs="Calibri"/>
          <w:sz w:val="22"/>
          <w:szCs w:val="22"/>
        </w:rPr>
        <w:t>8</w:t>
      </w:r>
    </w:p>
    <w:p w14:paraId="380EC7F7" w14:textId="5CDB869F" w:rsidR="0003639A" w:rsidRPr="005209A5" w:rsidRDefault="00F55253" w:rsidP="00415C3E">
      <w:pPr>
        <w:pStyle w:val="ListParagraph"/>
        <w:snapToGrid w:val="0"/>
        <w:spacing w:after="240" w:line="360" w:lineRule="auto"/>
        <w:ind w:left="357"/>
        <w:contextualSpacing w:val="0"/>
        <w:rPr>
          <w:rFonts w:ascii="Calibri" w:hAnsi="Calibri" w:cs="Calibri"/>
          <w:sz w:val="22"/>
          <w:szCs w:val="22"/>
        </w:rPr>
      </w:pPr>
      <w:r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Alastair </w:t>
      </w:r>
      <w:r w:rsidR="005F6B89"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MacGregor </w:t>
      </w:r>
      <w:r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suggested a Men’s Group report </w:t>
      </w:r>
      <w:r w:rsidR="003D35E2" w:rsidRPr="005209A5">
        <w:rPr>
          <w:rFonts w:eastAsia="Times New Roman" w:cstheme="minorHAnsi"/>
          <w:color w:val="000000"/>
          <w:sz w:val="22"/>
          <w:szCs w:val="22"/>
          <w:lang w:eastAsia="en-GB"/>
        </w:rPr>
        <w:t>could</w:t>
      </w:r>
      <w:r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 included next time</w:t>
      </w:r>
      <w:r w:rsidR="003D35E2" w:rsidRPr="005209A5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04E99BAD" w14:textId="6CC87380" w:rsidR="0053080B" w:rsidRPr="005209A5" w:rsidRDefault="005209A5" w:rsidP="005209A5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Matters arising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br/>
      </w:r>
      <w:r w:rsidR="0075764C" w:rsidRPr="005209A5">
        <w:rPr>
          <w:rFonts w:eastAsia="Times New Roman" w:cstheme="minorHAnsi"/>
          <w:color w:val="000000"/>
          <w:sz w:val="22"/>
          <w:szCs w:val="22"/>
          <w:lang w:eastAsia="en-GB"/>
        </w:rPr>
        <w:t>There were no m</w:t>
      </w:r>
      <w:r w:rsidR="0003639A"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atters arising from </w:t>
      </w:r>
      <w:r w:rsidR="0075764C"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03639A" w:rsidRPr="005209A5">
        <w:rPr>
          <w:rFonts w:eastAsia="Times New Roman" w:cstheme="minorHAnsi"/>
          <w:color w:val="000000"/>
          <w:sz w:val="22"/>
          <w:szCs w:val="22"/>
          <w:lang w:eastAsia="en-GB"/>
        </w:rPr>
        <w:t>minutes of</w:t>
      </w:r>
      <w:r w:rsidR="0075764C"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</w:t>
      </w:r>
      <w:r w:rsidR="0003639A" w:rsidRPr="005209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last meeting</w:t>
      </w:r>
      <w:r w:rsidR="006B4347" w:rsidRPr="005209A5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558E5706" w14:textId="01444C62" w:rsidR="000269B7" w:rsidRPr="00EB6C65" w:rsidRDefault="00415C3E" w:rsidP="00EB6C65">
      <w:pPr>
        <w:pStyle w:val="ListParagraph"/>
        <w:numPr>
          <w:ilvl w:val="0"/>
          <w:numId w:val="10"/>
        </w:numPr>
        <w:snapToGrid w:val="0"/>
        <w:spacing w:after="240" w:line="360" w:lineRule="auto"/>
        <w:ind w:left="357" w:hanging="357"/>
        <w:contextualSpacing w:val="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15C3E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Date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415C3E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of next meeting</w:t>
      </w:r>
      <w:r w:rsidR="00EB6C65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br/>
      </w:r>
      <w:r w:rsidR="000269B7" w:rsidRPr="00EB6C6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Date of </w:t>
      </w:r>
      <w:r w:rsidR="00386A05" w:rsidRPr="00EB6C6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next meeting </w:t>
      </w:r>
      <w:r w:rsidR="000269B7" w:rsidRPr="00EB6C65">
        <w:rPr>
          <w:rFonts w:eastAsia="Times New Roman" w:cstheme="minorHAnsi"/>
          <w:color w:val="000000"/>
          <w:sz w:val="22"/>
          <w:szCs w:val="22"/>
          <w:lang w:eastAsia="en-GB"/>
        </w:rPr>
        <w:t>Monday 2</w:t>
      </w:r>
      <w:r w:rsidR="00585EBE" w:rsidRPr="00EB6C65">
        <w:rPr>
          <w:rFonts w:eastAsia="Times New Roman" w:cstheme="minorHAnsi"/>
          <w:color w:val="000000"/>
          <w:sz w:val="22"/>
          <w:szCs w:val="22"/>
          <w:lang w:eastAsia="en-GB"/>
        </w:rPr>
        <w:t>8</w:t>
      </w:r>
      <w:r w:rsidR="000269B7" w:rsidRPr="00EB6C6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585EBE" w:rsidRPr="00EB6C65">
        <w:rPr>
          <w:rFonts w:eastAsia="Times New Roman" w:cstheme="minorHAnsi"/>
          <w:color w:val="000000"/>
          <w:sz w:val="22"/>
          <w:szCs w:val="22"/>
          <w:lang w:eastAsia="en-GB"/>
        </w:rPr>
        <w:t>November</w:t>
      </w:r>
      <w:r w:rsidR="000269B7" w:rsidRPr="00EB6C6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at 19.45 hrs – by Zoom</w:t>
      </w:r>
      <w:r w:rsidR="003400FB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</w:tblGrid>
      <w:tr w:rsidR="000269B7" w:rsidRPr="00625FFA" w14:paraId="7274CD3A" w14:textId="77777777" w:rsidTr="003400FB">
        <w:tc>
          <w:tcPr>
            <w:tcW w:w="1543" w:type="dxa"/>
            <w:tcBorders>
              <w:bottom w:val="double" w:sz="4" w:space="0" w:color="auto"/>
            </w:tcBorders>
          </w:tcPr>
          <w:p w14:paraId="6B0A5FDF" w14:textId="72E8B5A3" w:rsidR="000269B7" w:rsidRPr="003400FB" w:rsidRDefault="000269B7" w:rsidP="00F028F7">
            <w:pPr>
              <w:spacing w:before="1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400F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Month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80CE9DF" w14:textId="6A592FF5" w:rsidR="000269B7" w:rsidRPr="003400FB" w:rsidRDefault="000269B7" w:rsidP="00F028F7">
            <w:pPr>
              <w:spacing w:before="1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400F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PCC</w:t>
            </w:r>
          </w:p>
        </w:tc>
      </w:tr>
      <w:tr w:rsidR="000269B7" w:rsidRPr="00625FFA" w14:paraId="5A981C84" w14:textId="77777777" w:rsidTr="003400FB">
        <w:tc>
          <w:tcPr>
            <w:tcW w:w="1543" w:type="dxa"/>
            <w:tcBorders>
              <w:top w:val="double" w:sz="4" w:space="0" w:color="auto"/>
            </w:tcBorders>
          </w:tcPr>
          <w:p w14:paraId="72C9B6FC" w14:textId="1C4603C6" w:rsidR="000269B7" w:rsidRPr="00625FFA" w:rsidRDefault="000269B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F7DDD1B" w14:textId="68A9CD53" w:rsidR="000269B7" w:rsidRPr="00625FFA" w:rsidRDefault="000269B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0269B7" w:rsidRPr="00625FFA" w14:paraId="475BDB70" w14:textId="77777777" w:rsidTr="000269B7">
        <w:tc>
          <w:tcPr>
            <w:tcW w:w="1543" w:type="dxa"/>
          </w:tcPr>
          <w:p w14:paraId="1900EFC0" w14:textId="65FB0AC8" w:rsidR="000269B7" w:rsidRPr="00625FFA" w:rsidRDefault="000269B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Jan 2023</w:t>
            </w:r>
          </w:p>
        </w:tc>
        <w:tc>
          <w:tcPr>
            <w:tcW w:w="1276" w:type="dxa"/>
          </w:tcPr>
          <w:p w14:paraId="53FA60AE" w14:textId="362B5D38" w:rsidR="000269B7" w:rsidRPr="00625FFA" w:rsidRDefault="000269B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625FF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961CBD" w:rsidRPr="00625FFA" w14:paraId="222B792B" w14:textId="77777777" w:rsidTr="000269B7">
        <w:tc>
          <w:tcPr>
            <w:tcW w:w="1543" w:type="dxa"/>
          </w:tcPr>
          <w:p w14:paraId="57FAEFB8" w14:textId="2C80CFDE" w:rsidR="00961CBD" w:rsidRPr="00625FFA" w:rsidRDefault="00961CBD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1276" w:type="dxa"/>
          </w:tcPr>
          <w:p w14:paraId="50CB4BE5" w14:textId="4DABE132" w:rsidR="00961CBD" w:rsidRPr="00625FFA" w:rsidRDefault="00961CBD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961CBD" w:rsidRPr="00625FFA" w14:paraId="09D51347" w14:textId="77777777" w:rsidTr="000269B7">
        <w:tc>
          <w:tcPr>
            <w:tcW w:w="1543" w:type="dxa"/>
          </w:tcPr>
          <w:p w14:paraId="4AABD6CA" w14:textId="340744F5" w:rsidR="00961CBD" w:rsidRPr="00625FFA" w:rsidRDefault="00961CBD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1276" w:type="dxa"/>
          </w:tcPr>
          <w:p w14:paraId="3D5BE7B6" w14:textId="4B121D28" w:rsidR="00961CBD" w:rsidRPr="00625FFA" w:rsidRDefault="00961CBD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961CBD" w:rsidRPr="00625FFA" w14:paraId="7780086F" w14:textId="77777777" w:rsidTr="000269B7">
        <w:tc>
          <w:tcPr>
            <w:tcW w:w="1543" w:type="dxa"/>
          </w:tcPr>
          <w:p w14:paraId="69EBA0E4" w14:textId="50F56DEC" w:rsidR="00961CBD" w:rsidRPr="00625FFA" w:rsidRDefault="00961CBD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276" w:type="dxa"/>
          </w:tcPr>
          <w:p w14:paraId="0F8835AE" w14:textId="403178EB" w:rsidR="00961CBD" w:rsidRPr="00625FFA" w:rsidRDefault="0048537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961CBD" w:rsidRPr="00625FFA" w14:paraId="4226F002" w14:textId="77777777" w:rsidTr="000269B7">
        <w:tc>
          <w:tcPr>
            <w:tcW w:w="1543" w:type="dxa"/>
          </w:tcPr>
          <w:p w14:paraId="68BA0410" w14:textId="5ADB17AA" w:rsidR="00961CBD" w:rsidRPr="00625FFA" w:rsidRDefault="0048537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1276" w:type="dxa"/>
          </w:tcPr>
          <w:p w14:paraId="433ACF13" w14:textId="67A6F226" w:rsidR="00961CBD" w:rsidRPr="00625FFA" w:rsidRDefault="0048537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485377" w:rsidRPr="00625FFA" w14:paraId="6AFE68E4" w14:textId="77777777" w:rsidTr="000269B7">
        <w:tc>
          <w:tcPr>
            <w:tcW w:w="1543" w:type="dxa"/>
          </w:tcPr>
          <w:p w14:paraId="10AD9978" w14:textId="3A60E28E" w:rsidR="00485377" w:rsidRDefault="0048537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1276" w:type="dxa"/>
          </w:tcPr>
          <w:p w14:paraId="6EE53A67" w14:textId="0157A1A8" w:rsidR="00485377" w:rsidRDefault="00485377" w:rsidP="00F028F7">
            <w:pPr>
              <w:spacing w:before="1" w:line="360" w:lineRule="auto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</w:tbl>
    <w:p w14:paraId="79836729" w14:textId="1C8FD941" w:rsidR="005C101A" w:rsidRPr="00625FFA" w:rsidRDefault="005C101A" w:rsidP="00F028F7">
      <w:pPr>
        <w:spacing w:before="1" w:line="360" w:lineRule="auto"/>
        <w:ind w:left="72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F9461B6" w14:textId="5961276E" w:rsidR="005C101A" w:rsidRPr="00625FFA" w:rsidRDefault="00F55253" w:rsidP="003400FB">
      <w:pPr>
        <w:spacing w:before="1" w:line="36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Lucinda Howard</w:t>
      </w:r>
      <w:r w:rsidR="008418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6B434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closed the meeting with a</w:t>
      </w:r>
      <w:r w:rsidR="005C101A" w:rsidRPr="00625FF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prayer</w:t>
      </w:r>
      <w:r w:rsidR="006B4347" w:rsidRPr="00625FFA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sectPr w:rsidR="005C101A" w:rsidRPr="00625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8B"/>
    <w:multiLevelType w:val="multilevel"/>
    <w:tmpl w:val="0E64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32D2"/>
    <w:multiLevelType w:val="multilevel"/>
    <w:tmpl w:val="9B186414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DA236F4"/>
    <w:multiLevelType w:val="multilevel"/>
    <w:tmpl w:val="F99C6C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2037A"/>
    <w:multiLevelType w:val="hybridMultilevel"/>
    <w:tmpl w:val="8CF28AF6"/>
    <w:lvl w:ilvl="0" w:tplc="CB921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5EF1"/>
    <w:multiLevelType w:val="multilevel"/>
    <w:tmpl w:val="03F8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25455"/>
    <w:multiLevelType w:val="hybridMultilevel"/>
    <w:tmpl w:val="3662B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6496">
    <w:abstractNumId w:val="4"/>
  </w:num>
  <w:num w:numId="2" w16cid:durableId="1226650122">
    <w:abstractNumId w:val="4"/>
  </w:num>
  <w:num w:numId="3" w16cid:durableId="1075934689">
    <w:abstractNumId w:val="4"/>
  </w:num>
  <w:num w:numId="4" w16cid:durableId="1504860743">
    <w:abstractNumId w:val="4"/>
  </w:num>
  <w:num w:numId="5" w16cid:durableId="1426998388">
    <w:abstractNumId w:val="4"/>
  </w:num>
  <w:num w:numId="6" w16cid:durableId="1778060103">
    <w:abstractNumId w:val="2"/>
    <w:lvlOverride w:ilvl="0">
      <w:lvl w:ilvl="0">
        <w:numFmt w:val="decimal"/>
        <w:lvlText w:val="%1."/>
        <w:lvlJc w:val="left"/>
      </w:lvl>
    </w:lvlOverride>
  </w:num>
  <w:num w:numId="7" w16cid:durableId="2138915607">
    <w:abstractNumId w:val="1"/>
  </w:num>
  <w:num w:numId="8" w16cid:durableId="1414426394">
    <w:abstractNumId w:val="5"/>
  </w:num>
  <w:num w:numId="9" w16cid:durableId="1265846416">
    <w:abstractNumId w:val="0"/>
  </w:num>
  <w:num w:numId="10" w16cid:durableId="163625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A"/>
    <w:rsid w:val="000063CA"/>
    <w:rsid w:val="00011466"/>
    <w:rsid w:val="000121DE"/>
    <w:rsid w:val="000158EB"/>
    <w:rsid w:val="00016829"/>
    <w:rsid w:val="00021ACA"/>
    <w:rsid w:val="0002230D"/>
    <w:rsid w:val="000269B7"/>
    <w:rsid w:val="0003632A"/>
    <w:rsid w:val="0003639A"/>
    <w:rsid w:val="00043242"/>
    <w:rsid w:val="00043C70"/>
    <w:rsid w:val="000453E6"/>
    <w:rsid w:val="00057D05"/>
    <w:rsid w:val="000622BF"/>
    <w:rsid w:val="000634C8"/>
    <w:rsid w:val="00065B02"/>
    <w:rsid w:val="00067D07"/>
    <w:rsid w:val="00074EC3"/>
    <w:rsid w:val="00076F4B"/>
    <w:rsid w:val="00086240"/>
    <w:rsid w:val="00086CA0"/>
    <w:rsid w:val="0009336D"/>
    <w:rsid w:val="0009506A"/>
    <w:rsid w:val="000A0B5F"/>
    <w:rsid w:val="000A3A6F"/>
    <w:rsid w:val="000A4EBC"/>
    <w:rsid w:val="000A61E3"/>
    <w:rsid w:val="000B0ACC"/>
    <w:rsid w:val="000B2EF0"/>
    <w:rsid w:val="000B5D56"/>
    <w:rsid w:val="000C0F88"/>
    <w:rsid w:val="000D06BE"/>
    <w:rsid w:val="000D4354"/>
    <w:rsid w:val="000D5FDD"/>
    <w:rsid w:val="000E0447"/>
    <w:rsid w:val="000E2BCF"/>
    <w:rsid w:val="000E6D35"/>
    <w:rsid w:val="000F4F85"/>
    <w:rsid w:val="000F573C"/>
    <w:rsid w:val="000F5D12"/>
    <w:rsid w:val="00103192"/>
    <w:rsid w:val="0010611C"/>
    <w:rsid w:val="001166FC"/>
    <w:rsid w:val="001240B7"/>
    <w:rsid w:val="00126170"/>
    <w:rsid w:val="00127998"/>
    <w:rsid w:val="0014002C"/>
    <w:rsid w:val="001444E9"/>
    <w:rsid w:val="00162E7D"/>
    <w:rsid w:val="001632BB"/>
    <w:rsid w:val="00163E9B"/>
    <w:rsid w:val="001641EE"/>
    <w:rsid w:val="001835B8"/>
    <w:rsid w:val="00190FE9"/>
    <w:rsid w:val="00194344"/>
    <w:rsid w:val="00197453"/>
    <w:rsid w:val="00197ACF"/>
    <w:rsid w:val="001A717E"/>
    <w:rsid w:val="001B0E4B"/>
    <w:rsid w:val="001B2B43"/>
    <w:rsid w:val="001C1BC1"/>
    <w:rsid w:val="001C2458"/>
    <w:rsid w:val="001C5248"/>
    <w:rsid w:val="001C5A18"/>
    <w:rsid w:val="001D1E8A"/>
    <w:rsid w:val="001E3FE0"/>
    <w:rsid w:val="001E4A86"/>
    <w:rsid w:val="001F6EDD"/>
    <w:rsid w:val="002012EA"/>
    <w:rsid w:val="0021086D"/>
    <w:rsid w:val="00216032"/>
    <w:rsid w:val="002268D5"/>
    <w:rsid w:val="002274A4"/>
    <w:rsid w:val="00234918"/>
    <w:rsid w:val="00245765"/>
    <w:rsid w:val="00257119"/>
    <w:rsid w:val="00262A38"/>
    <w:rsid w:val="00265F78"/>
    <w:rsid w:val="002848A9"/>
    <w:rsid w:val="00285BD2"/>
    <w:rsid w:val="002911D2"/>
    <w:rsid w:val="002A37D1"/>
    <w:rsid w:val="002B2049"/>
    <w:rsid w:val="002B6469"/>
    <w:rsid w:val="002C1059"/>
    <w:rsid w:val="002C730B"/>
    <w:rsid w:val="002D20C5"/>
    <w:rsid w:val="002D5284"/>
    <w:rsid w:val="002E1172"/>
    <w:rsid w:val="002E5DF7"/>
    <w:rsid w:val="002E6208"/>
    <w:rsid w:val="002F24D5"/>
    <w:rsid w:val="002F33BF"/>
    <w:rsid w:val="0030311A"/>
    <w:rsid w:val="00306B04"/>
    <w:rsid w:val="00311B96"/>
    <w:rsid w:val="003278EB"/>
    <w:rsid w:val="003400FB"/>
    <w:rsid w:val="00350525"/>
    <w:rsid w:val="00350979"/>
    <w:rsid w:val="00355869"/>
    <w:rsid w:val="003668DB"/>
    <w:rsid w:val="00366FCD"/>
    <w:rsid w:val="00371CD5"/>
    <w:rsid w:val="00373462"/>
    <w:rsid w:val="00373B54"/>
    <w:rsid w:val="003765B2"/>
    <w:rsid w:val="00386A05"/>
    <w:rsid w:val="00386F64"/>
    <w:rsid w:val="00390C78"/>
    <w:rsid w:val="003B659B"/>
    <w:rsid w:val="003C322D"/>
    <w:rsid w:val="003C4EF2"/>
    <w:rsid w:val="003C71E6"/>
    <w:rsid w:val="003D35E2"/>
    <w:rsid w:val="003E0C49"/>
    <w:rsid w:val="003E1364"/>
    <w:rsid w:val="003F0BD3"/>
    <w:rsid w:val="00401CE2"/>
    <w:rsid w:val="00411359"/>
    <w:rsid w:val="00415C3E"/>
    <w:rsid w:val="00422843"/>
    <w:rsid w:val="00432A48"/>
    <w:rsid w:val="00433D1A"/>
    <w:rsid w:val="00447AF9"/>
    <w:rsid w:val="004534BE"/>
    <w:rsid w:val="00453668"/>
    <w:rsid w:val="00456260"/>
    <w:rsid w:val="00457005"/>
    <w:rsid w:val="004622F6"/>
    <w:rsid w:val="0046459D"/>
    <w:rsid w:val="00474718"/>
    <w:rsid w:val="00474EF4"/>
    <w:rsid w:val="00476337"/>
    <w:rsid w:val="00485377"/>
    <w:rsid w:val="00492B28"/>
    <w:rsid w:val="004931ED"/>
    <w:rsid w:val="00494BB3"/>
    <w:rsid w:val="004976F1"/>
    <w:rsid w:val="00497C08"/>
    <w:rsid w:val="004B095D"/>
    <w:rsid w:val="004B3B19"/>
    <w:rsid w:val="004B5C50"/>
    <w:rsid w:val="004C287D"/>
    <w:rsid w:val="004C5460"/>
    <w:rsid w:val="004D26C0"/>
    <w:rsid w:val="004F69A8"/>
    <w:rsid w:val="0050243F"/>
    <w:rsid w:val="00504A30"/>
    <w:rsid w:val="005111DF"/>
    <w:rsid w:val="00513A22"/>
    <w:rsid w:val="005209A5"/>
    <w:rsid w:val="0053080B"/>
    <w:rsid w:val="0053428A"/>
    <w:rsid w:val="0053592F"/>
    <w:rsid w:val="0053777C"/>
    <w:rsid w:val="00542679"/>
    <w:rsid w:val="005427B4"/>
    <w:rsid w:val="00544DEF"/>
    <w:rsid w:val="005468D2"/>
    <w:rsid w:val="005610CC"/>
    <w:rsid w:val="00561F0C"/>
    <w:rsid w:val="00564A84"/>
    <w:rsid w:val="00564E38"/>
    <w:rsid w:val="005656D4"/>
    <w:rsid w:val="0057245F"/>
    <w:rsid w:val="00574A5C"/>
    <w:rsid w:val="00575F0F"/>
    <w:rsid w:val="00576D46"/>
    <w:rsid w:val="00581498"/>
    <w:rsid w:val="00585EBE"/>
    <w:rsid w:val="00590A3F"/>
    <w:rsid w:val="005968FA"/>
    <w:rsid w:val="005A4E42"/>
    <w:rsid w:val="005A68F5"/>
    <w:rsid w:val="005B033F"/>
    <w:rsid w:val="005B35B1"/>
    <w:rsid w:val="005B3FC7"/>
    <w:rsid w:val="005C101A"/>
    <w:rsid w:val="005C33E6"/>
    <w:rsid w:val="005C7F4F"/>
    <w:rsid w:val="005D0DE5"/>
    <w:rsid w:val="005D3CD0"/>
    <w:rsid w:val="005D6088"/>
    <w:rsid w:val="005D669D"/>
    <w:rsid w:val="005D7A89"/>
    <w:rsid w:val="005F1E65"/>
    <w:rsid w:val="005F420F"/>
    <w:rsid w:val="005F52AC"/>
    <w:rsid w:val="005F6B89"/>
    <w:rsid w:val="00602F7B"/>
    <w:rsid w:val="006033FE"/>
    <w:rsid w:val="00612C42"/>
    <w:rsid w:val="00613A31"/>
    <w:rsid w:val="00620D61"/>
    <w:rsid w:val="006226DE"/>
    <w:rsid w:val="00623E89"/>
    <w:rsid w:val="00625FFA"/>
    <w:rsid w:val="00632215"/>
    <w:rsid w:val="0064001C"/>
    <w:rsid w:val="00644FDC"/>
    <w:rsid w:val="00650371"/>
    <w:rsid w:val="00660E52"/>
    <w:rsid w:val="00670B63"/>
    <w:rsid w:val="00686390"/>
    <w:rsid w:val="006911C4"/>
    <w:rsid w:val="00695B5E"/>
    <w:rsid w:val="00697D80"/>
    <w:rsid w:val="006A06FF"/>
    <w:rsid w:val="006B3EC4"/>
    <w:rsid w:val="006B4347"/>
    <w:rsid w:val="006B5186"/>
    <w:rsid w:val="006C0DEF"/>
    <w:rsid w:val="006C46EE"/>
    <w:rsid w:val="006C55A8"/>
    <w:rsid w:val="006D4074"/>
    <w:rsid w:val="006D613D"/>
    <w:rsid w:val="006D7827"/>
    <w:rsid w:val="006E7792"/>
    <w:rsid w:val="006E7991"/>
    <w:rsid w:val="006F6DD0"/>
    <w:rsid w:val="006F77E3"/>
    <w:rsid w:val="00700A92"/>
    <w:rsid w:val="00704612"/>
    <w:rsid w:val="007057B7"/>
    <w:rsid w:val="00721CEE"/>
    <w:rsid w:val="00724E61"/>
    <w:rsid w:val="00730A32"/>
    <w:rsid w:val="00736136"/>
    <w:rsid w:val="007465DD"/>
    <w:rsid w:val="00752D19"/>
    <w:rsid w:val="0075764C"/>
    <w:rsid w:val="00757F41"/>
    <w:rsid w:val="00764117"/>
    <w:rsid w:val="007719C0"/>
    <w:rsid w:val="00775C81"/>
    <w:rsid w:val="007776B2"/>
    <w:rsid w:val="007833B4"/>
    <w:rsid w:val="00793115"/>
    <w:rsid w:val="007934CB"/>
    <w:rsid w:val="00794FF4"/>
    <w:rsid w:val="0079699D"/>
    <w:rsid w:val="007A7F39"/>
    <w:rsid w:val="007B4423"/>
    <w:rsid w:val="007C58F4"/>
    <w:rsid w:val="007C5D7C"/>
    <w:rsid w:val="007C68F5"/>
    <w:rsid w:val="007D23C7"/>
    <w:rsid w:val="007D58CA"/>
    <w:rsid w:val="007D7862"/>
    <w:rsid w:val="007E0E5C"/>
    <w:rsid w:val="007E7755"/>
    <w:rsid w:val="00816409"/>
    <w:rsid w:val="0082218B"/>
    <w:rsid w:val="008232BC"/>
    <w:rsid w:val="00824857"/>
    <w:rsid w:val="0083063A"/>
    <w:rsid w:val="00832D72"/>
    <w:rsid w:val="00840117"/>
    <w:rsid w:val="0084183E"/>
    <w:rsid w:val="0084236C"/>
    <w:rsid w:val="00844A8A"/>
    <w:rsid w:val="00851425"/>
    <w:rsid w:val="008635A1"/>
    <w:rsid w:val="008707E7"/>
    <w:rsid w:val="0087427D"/>
    <w:rsid w:val="00883796"/>
    <w:rsid w:val="00894E2F"/>
    <w:rsid w:val="008A2490"/>
    <w:rsid w:val="008A3F42"/>
    <w:rsid w:val="008A61E6"/>
    <w:rsid w:val="008B3043"/>
    <w:rsid w:val="008C3297"/>
    <w:rsid w:val="008C5AC4"/>
    <w:rsid w:val="008D7B03"/>
    <w:rsid w:val="008E0C47"/>
    <w:rsid w:val="008F1E28"/>
    <w:rsid w:val="008F7545"/>
    <w:rsid w:val="00907A68"/>
    <w:rsid w:val="00922332"/>
    <w:rsid w:val="00925509"/>
    <w:rsid w:val="0092580E"/>
    <w:rsid w:val="00927B33"/>
    <w:rsid w:val="00934F7B"/>
    <w:rsid w:val="00935606"/>
    <w:rsid w:val="00935C33"/>
    <w:rsid w:val="00943644"/>
    <w:rsid w:val="00953E37"/>
    <w:rsid w:val="00961CBD"/>
    <w:rsid w:val="0096220D"/>
    <w:rsid w:val="00963F1A"/>
    <w:rsid w:val="00966F02"/>
    <w:rsid w:val="00974D99"/>
    <w:rsid w:val="00976C74"/>
    <w:rsid w:val="009848A0"/>
    <w:rsid w:val="00986A43"/>
    <w:rsid w:val="0098709A"/>
    <w:rsid w:val="0099097C"/>
    <w:rsid w:val="0099252F"/>
    <w:rsid w:val="009A0605"/>
    <w:rsid w:val="009A4A3E"/>
    <w:rsid w:val="009C3265"/>
    <w:rsid w:val="009C7082"/>
    <w:rsid w:val="009D46F3"/>
    <w:rsid w:val="009E2584"/>
    <w:rsid w:val="009F1760"/>
    <w:rsid w:val="009F26AD"/>
    <w:rsid w:val="009F423D"/>
    <w:rsid w:val="009F7E74"/>
    <w:rsid w:val="00A02E9D"/>
    <w:rsid w:val="00A034B0"/>
    <w:rsid w:val="00A03EF8"/>
    <w:rsid w:val="00A070D8"/>
    <w:rsid w:val="00A13B96"/>
    <w:rsid w:val="00A145D3"/>
    <w:rsid w:val="00A16BA4"/>
    <w:rsid w:val="00A27A07"/>
    <w:rsid w:val="00A31926"/>
    <w:rsid w:val="00A37583"/>
    <w:rsid w:val="00A41371"/>
    <w:rsid w:val="00A63B29"/>
    <w:rsid w:val="00A7338B"/>
    <w:rsid w:val="00A73989"/>
    <w:rsid w:val="00A74C43"/>
    <w:rsid w:val="00A7638A"/>
    <w:rsid w:val="00A86BB0"/>
    <w:rsid w:val="00A92BC4"/>
    <w:rsid w:val="00AB1D1E"/>
    <w:rsid w:val="00AC3236"/>
    <w:rsid w:val="00AC4FA9"/>
    <w:rsid w:val="00AC6186"/>
    <w:rsid w:val="00AC79E1"/>
    <w:rsid w:val="00AD40B4"/>
    <w:rsid w:val="00AD60D0"/>
    <w:rsid w:val="00AE1A9C"/>
    <w:rsid w:val="00AE2DE5"/>
    <w:rsid w:val="00AE7317"/>
    <w:rsid w:val="00AF6188"/>
    <w:rsid w:val="00B00A63"/>
    <w:rsid w:val="00B02978"/>
    <w:rsid w:val="00B16290"/>
    <w:rsid w:val="00B2234E"/>
    <w:rsid w:val="00B25BBB"/>
    <w:rsid w:val="00B26C00"/>
    <w:rsid w:val="00B31185"/>
    <w:rsid w:val="00B35041"/>
    <w:rsid w:val="00B35751"/>
    <w:rsid w:val="00B4134C"/>
    <w:rsid w:val="00B44277"/>
    <w:rsid w:val="00B44840"/>
    <w:rsid w:val="00B4782D"/>
    <w:rsid w:val="00B61380"/>
    <w:rsid w:val="00B72389"/>
    <w:rsid w:val="00B762E0"/>
    <w:rsid w:val="00B812ED"/>
    <w:rsid w:val="00B86CD9"/>
    <w:rsid w:val="00B87CDD"/>
    <w:rsid w:val="00B913F1"/>
    <w:rsid w:val="00B91482"/>
    <w:rsid w:val="00B93052"/>
    <w:rsid w:val="00B958FF"/>
    <w:rsid w:val="00B97266"/>
    <w:rsid w:val="00BB08E2"/>
    <w:rsid w:val="00BD1C4A"/>
    <w:rsid w:val="00BD3666"/>
    <w:rsid w:val="00BD63CA"/>
    <w:rsid w:val="00BD6626"/>
    <w:rsid w:val="00BD6EA1"/>
    <w:rsid w:val="00BD7804"/>
    <w:rsid w:val="00BE4F15"/>
    <w:rsid w:val="00BF258C"/>
    <w:rsid w:val="00BF65C7"/>
    <w:rsid w:val="00C005F5"/>
    <w:rsid w:val="00C07ECC"/>
    <w:rsid w:val="00C13B95"/>
    <w:rsid w:val="00C16636"/>
    <w:rsid w:val="00C243FB"/>
    <w:rsid w:val="00C26FD1"/>
    <w:rsid w:val="00C35065"/>
    <w:rsid w:val="00C42FC2"/>
    <w:rsid w:val="00C452E8"/>
    <w:rsid w:val="00C46B1E"/>
    <w:rsid w:val="00C5192C"/>
    <w:rsid w:val="00C533A5"/>
    <w:rsid w:val="00C62F5F"/>
    <w:rsid w:val="00C64E8D"/>
    <w:rsid w:val="00C6755E"/>
    <w:rsid w:val="00C707F1"/>
    <w:rsid w:val="00C71FC2"/>
    <w:rsid w:val="00C7375A"/>
    <w:rsid w:val="00C75535"/>
    <w:rsid w:val="00C84D8E"/>
    <w:rsid w:val="00C94149"/>
    <w:rsid w:val="00C96277"/>
    <w:rsid w:val="00CA06CF"/>
    <w:rsid w:val="00CC075E"/>
    <w:rsid w:val="00CC1B8D"/>
    <w:rsid w:val="00CC3F56"/>
    <w:rsid w:val="00CD3903"/>
    <w:rsid w:val="00CD420E"/>
    <w:rsid w:val="00CD75E3"/>
    <w:rsid w:val="00CE0C7C"/>
    <w:rsid w:val="00CE4304"/>
    <w:rsid w:val="00CE435E"/>
    <w:rsid w:val="00CE6D61"/>
    <w:rsid w:val="00CF592C"/>
    <w:rsid w:val="00D03D9A"/>
    <w:rsid w:val="00D1587D"/>
    <w:rsid w:val="00D266EC"/>
    <w:rsid w:val="00D3085D"/>
    <w:rsid w:val="00D34D0D"/>
    <w:rsid w:val="00D35A13"/>
    <w:rsid w:val="00D46D08"/>
    <w:rsid w:val="00D57463"/>
    <w:rsid w:val="00D604C3"/>
    <w:rsid w:val="00D62428"/>
    <w:rsid w:val="00D64E8C"/>
    <w:rsid w:val="00D737BC"/>
    <w:rsid w:val="00D76C3F"/>
    <w:rsid w:val="00D77DFB"/>
    <w:rsid w:val="00D817CD"/>
    <w:rsid w:val="00D81A20"/>
    <w:rsid w:val="00D87539"/>
    <w:rsid w:val="00DA002C"/>
    <w:rsid w:val="00DA0331"/>
    <w:rsid w:val="00DA569B"/>
    <w:rsid w:val="00DA5F69"/>
    <w:rsid w:val="00DB0226"/>
    <w:rsid w:val="00DB12EB"/>
    <w:rsid w:val="00DB6CE6"/>
    <w:rsid w:val="00DC3B9E"/>
    <w:rsid w:val="00DD552C"/>
    <w:rsid w:val="00DE1209"/>
    <w:rsid w:val="00DF389A"/>
    <w:rsid w:val="00E11079"/>
    <w:rsid w:val="00E15356"/>
    <w:rsid w:val="00E15A84"/>
    <w:rsid w:val="00E1694F"/>
    <w:rsid w:val="00E22A39"/>
    <w:rsid w:val="00E335C6"/>
    <w:rsid w:val="00E3635C"/>
    <w:rsid w:val="00E40349"/>
    <w:rsid w:val="00E40E9F"/>
    <w:rsid w:val="00E473BD"/>
    <w:rsid w:val="00E47520"/>
    <w:rsid w:val="00E5337D"/>
    <w:rsid w:val="00E54AF9"/>
    <w:rsid w:val="00E65984"/>
    <w:rsid w:val="00E71DBE"/>
    <w:rsid w:val="00E74609"/>
    <w:rsid w:val="00E77970"/>
    <w:rsid w:val="00E8076F"/>
    <w:rsid w:val="00E834B8"/>
    <w:rsid w:val="00E84B61"/>
    <w:rsid w:val="00E95A14"/>
    <w:rsid w:val="00E971BD"/>
    <w:rsid w:val="00EA19B5"/>
    <w:rsid w:val="00EA23C0"/>
    <w:rsid w:val="00EB2A7A"/>
    <w:rsid w:val="00EB6C65"/>
    <w:rsid w:val="00EB7DBC"/>
    <w:rsid w:val="00EC2CEE"/>
    <w:rsid w:val="00ED0894"/>
    <w:rsid w:val="00ED7B77"/>
    <w:rsid w:val="00EE77B6"/>
    <w:rsid w:val="00EF2D56"/>
    <w:rsid w:val="00F0080D"/>
    <w:rsid w:val="00F028F7"/>
    <w:rsid w:val="00F22811"/>
    <w:rsid w:val="00F2289F"/>
    <w:rsid w:val="00F271E7"/>
    <w:rsid w:val="00F334B0"/>
    <w:rsid w:val="00F43470"/>
    <w:rsid w:val="00F55253"/>
    <w:rsid w:val="00F6382C"/>
    <w:rsid w:val="00F72164"/>
    <w:rsid w:val="00F808D6"/>
    <w:rsid w:val="00F94012"/>
    <w:rsid w:val="00FA168C"/>
    <w:rsid w:val="00FA4DBB"/>
    <w:rsid w:val="00FB0C34"/>
    <w:rsid w:val="00FB2413"/>
    <w:rsid w:val="00FB2BC9"/>
    <w:rsid w:val="00FB4866"/>
    <w:rsid w:val="00FC1EA4"/>
    <w:rsid w:val="00FC45AE"/>
    <w:rsid w:val="00FD4CF5"/>
    <w:rsid w:val="00FD745E"/>
    <w:rsid w:val="00FD7575"/>
    <w:rsid w:val="00FE5459"/>
    <w:rsid w:val="00FE5595"/>
    <w:rsid w:val="00FE5D4F"/>
    <w:rsid w:val="00FF3B0F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1308"/>
  <w15:chartTrackingRefBased/>
  <w15:docId w15:val="{0C3D8F9A-CEE1-3B45-BF2B-7E3F454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63A"/>
    <w:pPr>
      <w:keepNext/>
      <w:widowControl w:val="0"/>
      <w:numPr>
        <w:numId w:val="7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Arial"/>
      <w:kern w:val="1"/>
      <w:position w:val="-1"/>
      <w:sz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3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063A"/>
    <w:rPr>
      <w:rFonts w:ascii="Arial" w:eastAsia="Arial Unicode MS" w:hAnsi="Arial" w:cs="Arial"/>
      <w:kern w:val="1"/>
      <w:position w:val="-1"/>
      <w:sz w:val="32"/>
      <w:lang w:eastAsia="hi-IN" w:bidi="hi-IN"/>
    </w:rPr>
  </w:style>
  <w:style w:type="paragraph" w:styleId="ListParagraph">
    <w:name w:val="List Paragraph"/>
    <w:basedOn w:val="Normal"/>
    <w:uiPriority w:val="34"/>
    <w:qFormat/>
    <w:rsid w:val="00FC1EA4"/>
    <w:pPr>
      <w:ind w:left="720"/>
      <w:contextualSpacing/>
    </w:pPr>
  </w:style>
  <w:style w:type="table" w:styleId="TableGrid">
    <w:name w:val="Table Grid"/>
    <w:basedOn w:val="TableNormal"/>
    <w:uiPriority w:val="39"/>
    <w:rsid w:val="0002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0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30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E9D5-80E5-4ED8-B712-2C61E42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Sanders</dc:creator>
  <cp:keywords/>
  <dc:description/>
  <cp:lastModifiedBy>St Andrew Stapleford</cp:lastModifiedBy>
  <cp:revision>9</cp:revision>
  <dcterms:created xsi:type="dcterms:W3CDTF">2022-09-30T21:50:00Z</dcterms:created>
  <dcterms:modified xsi:type="dcterms:W3CDTF">2022-11-29T12:01:00Z</dcterms:modified>
</cp:coreProperties>
</file>