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D03A" w14:textId="77777777" w:rsidR="0083063A" w:rsidRPr="00625FFA" w:rsidRDefault="0083063A" w:rsidP="00767DD8">
      <w:pPr>
        <w:tabs>
          <w:tab w:val="left" w:pos="567"/>
        </w:tabs>
        <w:jc w:val="center"/>
        <w:rPr>
          <w:rFonts w:cstheme="minorHAnsi"/>
          <w:b/>
          <w:sz w:val="22"/>
          <w:szCs w:val="22"/>
        </w:rPr>
      </w:pPr>
      <w:r w:rsidRPr="00625FFA">
        <w:rPr>
          <w:rFonts w:cstheme="minorHAnsi"/>
          <w:b/>
          <w:sz w:val="22"/>
          <w:szCs w:val="22"/>
        </w:rPr>
        <w:t>St ANDREW’S CHURCH, STAPLEFORD</w:t>
      </w:r>
    </w:p>
    <w:p w14:paraId="21C722B4" w14:textId="77777777" w:rsidR="0083063A" w:rsidRPr="00625FFA" w:rsidRDefault="0083063A" w:rsidP="00767DD8">
      <w:pPr>
        <w:pStyle w:val="Heading1"/>
        <w:numPr>
          <w:ilvl w:val="0"/>
          <w:numId w:val="0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25FFA">
        <w:rPr>
          <w:rFonts w:asciiTheme="minorHAnsi" w:hAnsiTheme="minorHAnsi" w:cstheme="minorHAnsi"/>
          <w:b/>
          <w:sz w:val="22"/>
          <w:szCs w:val="22"/>
        </w:rPr>
        <w:t>PAROCHIAL CHURCH COUNCIL</w:t>
      </w:r>
    </w:p>
    <w:p w14:paraId="6F8B20DD" w14:textId="77777777" w:rsidR="0083063A" w:rsidRPr="00625FFA" w:rsidRDefault="0083063A" w:rsidP="00767DD8">
      <w:pPr>
        <w:tabs>
          <w:tab w:val="left" w:pos="567"/>
        </w:tabs>
        <w:ind w:hanging="2"/>
        <w:jc w:val="center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>Charity registration number 1158492</w:t>
      </w:r>
    </w:p>
    <w:p w14:paraId="4778B772" w14:textId="3F90EDAD" w:rsidR="0083063A" w:rsidRPr="00625FFA" w:rsidRDefault="0083063A" w:rsidP="00767DD8">
      <w:pPr>
        <w:tabs>
          <w:tab w:val="left" w:pos="567"/>
        </w:tabs>
        <w:ind w:hanging="2"/>
        <w:jc w:val="center"/>
        <w:rPr>
          <w:rFonts w:cstheme="minorHAnsi"/>
          <w:b/>
          <w:bCs/>
          <w:sz w:val="22"/>
          <w:szCs w:val="22"/>
        </w:rPr>
      </w:pPr>
      <w:r w:rsidRPr="00625FFA">
        <w:rPr>
          <w:rFonts w:cstheme="minorHAnsi"/>
          <w:b/>
          <w:sz w:val="22"/>
          <w:szCs w:val="22"/>
        </w:rPr>
        <w:t>MINUTES OF THE PCC MEETING</w:t>
      </w:r>
      <w:r w:rsidRPr="00625FFA">
        <w:rPr>
          <w:rFonts w:cstheme="minorHAnsi"/>
          <w:sz w:val="22"/>
          <w:szCs w:val="22"/>
        </w:rPr>
        <w:t xml:space="preserve"> – </w:t>
      </w:r>
      <w:r w:rsidRPr="00625FFA">
        <w:rPr>
          <w:rFonts w:cstheme="minorHAnsi"/>
          <w:b/>
          <w:bCs/>
          <w:sz w:val="22"/>
          <w:szCs w:val="22"/>
        </w:rPr>
        <w:t>Monday 28 March 2022</w:t>
      </w:r>
    </w:p>
    <w:p w14:paraId="7D225F4F" w14:textId="77777777" w:rsidR="0083063A" w:rsidRPr="00625FFA" w:rsidRDefault="0083063A" w:rsidP="008631CA">
      <w:pPr>
        <w:tabs>
          <w:tab w:val="left" w:pos="567"/>
        </w:tabs>
        <w:ind w:hanging="2"/>
        <w:rPr>
          <w:rFonts w:cstheme="minorHAnsi"/>
          <w:sz w:val="22"/>
          <w:szCs w:val="22"/>
        </w:rPr>
      </w:pPr>
    </w:p>
    <w:p w14:paraId="2AAF642B" w14:textId="77777777" w:rsidR="0083063A" w:rsidRPr="00625FFA" w:rsidRDefault="0083063A" w:rsidP="008631CA">
      <w:pPr>
        <w:tabs>
          <w:tab w:val="left" w:pos="567"/>
        </w:tabs>
        <w:ind w:hanging="2"/>
        <w:rPr>
          <w:rFonts w:cstheme="minorHAnsi"/>
          <w:color w:val="262626"/>
          <w:sz w:val="22"/>
          <w:szCs w:val="22"/>
          <w:lang w:val="en-US"/>
        </w:rPr>
      </w:pPr>
      <w:r w:rsidRPr="00625FFA">
        <w:rPr>
          <w:rFonts w:cstheme="minorHAnsi"/>
          <w:color w:val="262626"/>
          <w:sz w:val="22"/>
          <w:szCs w:val="22"/>
          <w:lang w:val="en-US"/>
        </w:rPr>
        <w:t xml:space="preserve">Please note that financial statements, notes, diary, sub-committee reports </w:t>
      </w:r>
      <w:proofErr w:type="spellStart"/>
      <w:r w:rsidRPr="00625FFA">
        <w:rPr>
          <w:rFonts w:cstheme="minorHAnsi"/>
          <w:color w:val="262626"/>
          <w:sz w:val="22"/>
          <w:szCs w:val="22"/>
          <w:lang w:val="en-US"/>
        </w:rPr>
        <w:t>etc</w:t>
      </w:r>
      <w:proofErr w:type="spellEnd"/>
      <w:r w:rsidRPr="00625FFA">
        <w:rPr>
          <w:rFonts w:cstheme="minorHAnsi"/>
          <w:color w:val="262626"/>
          <w:sz w:val="22"/>
          <w:szCs w:val="22"/>
          <w:lang w:val="en-US"/>
        </w:rPr>
        <w:t>, are pre-circulated and filed with the minutes in the official PCC file, with key points recorded. Any discussions or decisions arising from such documents are recorded in the following text.</w:t>
      </w:r>
    </w:p>
    <w:p w14:paraId="25A292E0" w14:textId="77777777" w:rsidR="0083063A" w:rsidRPr="00625FFA" w:rsidRDefault="0083063A" w:rsidP="008631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E95943" w14:textId="25413F56" w:rsidR="0083063A" w:rsidRPr="00625FFA" w:rsidRDefault="0083063A" w:rsidP="008631CA">
      <w:pPr>
        <w:spacing w:line="360" w:lineRule="auto"/>
        <w:ind w:hanging="2"/>
        <w:rPr>
          <w:rFonts w:cstheme="minorHAnsi"/>
          <w:bCs/>
          <w:sz w:val="22"/>
          <w:szCs w:val="22"/>
        </w:rPr>
      </w:pPr>
      <w:r w:rsidRPr="00625FFA">
        <w:rPr>
          <w:rFonts w:cstheme="minorHAnsi"/>
          <w:b/>
          <w:bCs/>
          <w:sz w:val="22"/>
          <w:szCs w:val="22"/>
          <w:shd w:val="clear" w:color="auto" w:fill="FFFFFF"/>
          <w:lang w:eastAsia="en-GB"/>
        </w:rPr>
        <w:t>Present</w:t>
      </w:r>
      <w:r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: Clare Coates (Chair), Simon Taylor, Felicity Cooke (Lay Vice-Chair), Nicky West (Secretary), Chris Bow (Treasurer), Alastair MacGregor, </w:t>
      </w:r>
      <w:r w:rsidR="00114EBE"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Sue Brown, </w:t>
      </w:r>
      <w:r w:rsidR="00114EBE" w:rsidRPr="00625FFA">
        <w:rPr>
          <w:rFonts w:cstheme="minorHAnsi"/>
          <w:bCs/>
          <w:sz w:val="22"/>
          <w:szCs w:val="22"/>
        </w:rPr>
        <w:t xml:space="preserve">John Bryden, Kirsty Campbell, </w:t>
      </w:r>
      <w:r w:rsidR="00114EBE"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Martin Ginger, </w:t>
      </w:r>
      <w:r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Jeannie Green, </w:t>
      </w:r>
      <w:r w:rsidR="00114EBE"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Sarah Kastner, </w:t>
      </w:r>
      <w:r w:rsidR="00114EBE" w:rsidRPr="00625FFA">
        <w:rPr>
          <w:rFonts w:cstheme="minorHAnsi"/>
          <w:bCs/>
          <w:sz w:val="22"/>
          <w:szCs w:val="22"/>
        </w:rPr>
        <w:t>Anand Pillai</w:t>
      </w:r>
      <w:r w:rsidR="00114EBE">
        <w:rPr>
          <w:rFonts w:cstheme="minorHAnsi"/>
          <w:bCs/>
          <w:sz w:val="22"/>
          <w:szCs w:val="22"/>
        </w:rPr>
        <w:t>,</w:t>
      </w:r>
      <w:r w:rsidR="00114EBE"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 Valerie Powell, </w:t>
      </w:r>
      <w:r w:rsidR="00FC1EA4"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Romie Ridley, </w:t>
      </w:r>
      <w:r w:rsidRPr="00625FFA">
        <w:rPr>
          <w:rFonts w:cstheme="minorHAnsi"/>
          <w:bCs/>
          <w:sz w:val="22"/>
          <w:szCs w:val="22"/>
        </w:rPr>
        <w:t>Lizzie Taylor</w:t>
      </w:r>
    </w:p>
    <w:p w14:paraId="39AB5D9E" w14:textId="77777777" w:rsidR="0003639A" w:rsidRPr="00625FFA" w:rsidRDefault="0003639A" w:rsidP="008631CA">
      <w:pPr>
        <w:spacing w:line="360" w:lineRule="auto"/>
        <w:rPr>
          <w:rFonts w:eastAsia="Times New Roman" w:cstheme="minorHAnsi"/>
          <w:sz w:val="22"/>
          <w:szCs w:val="22"/>
          <w:lang w:eastAsia="en-GB"/>
        </w:rPr>
      </w:pPr>
    </w:p>
    <w:p w14:paraId="15A23C2E" w14:textId="1D862E49" w:rsidR="00FC1EA4" w:rsidRPr="00625FFA" w:rsidRDefault="00FC1EA4" w:rsidP="008631CA">
      <w:pPr>
        <w:pStyle w:val="ListParagraph"/>
        <w:numPr>
          <w:ilvl w:val="0"/>
          <w:numId w:val="8"/>
        </w:numPr>
        <w:spacing w:after="160" w:line="360" w:lineRule="auto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 xml:space="preserve">The meeting opened with a reading from </w:t>
      </w:r>
      <w:r w:rsidR="000C0F88" w:rsidRPr="00625FFA">
        <w:rPr>
          <w:rFonts w:cstheme="minorHAnsi"/>
          <w:sz w:val="22"/>
          <w:szCs w:val="22"/>
        </w:rPr>
        <w:t>Psalm 100</w:t>
      </w:r>
      <w:r w:rsidR="002848A9" w:rsidRPr="00625FFA">
        <w:rPr>
          <w:rFonts w:cstheme="minorHAnsi"/>
          <w:sz w:val="22"/>
          <w:szCs w:val="22"/>
        </w:rPr>
        <w:t xml:space="preserve"> </w:t>
      </w:r>
      <w:r w:rsidRPr="00625FFA">
        <w:rPr>
          <w:rFonts w:cstheme="minorHAnsi"/>
          <w:sz w:val="22"/>
          <w:szCs w:val="22"/>
        </w:rPr>
        <w:t>and a prayer.</w:t>
      </w:r>
      <w:r w:rsidR="005968FA" w:rsidRPr="00625FFA">
        <w:rPr>
          <w:rFonts w:cstheme="minorHAnsi"/>
          <w:sz w:val="22"/>
          <w:szCs w:val="22"/>
        </w:rPr>
        <w:t xml:space="preserve"> Clare </w:t>
      </w:r>
      <w:r w:rsidR="00B16290">
        <w:rPr>
          <w:rFonts w:cstheme="minorHAnsi"/>
          <w:sz w:val="22"/>
          <w:szCs w:val="22"/>
        </w:rPr>
        <w:t xml:space="preserve">Coates </w:t>
      </w:r>
      <w:r w:rsidR="005968FA" w:rsidRPr="00625FFA">
        <w:rPr>
          <w:rFonts w:cstheme="minorHAnsi"/>
          <w:sz w:val="22"/>
          <w:szCs w:val="22"/>
        </w:rPr>
        <w:t>welcomed the new PCC</w:t>
      </w:r>
      <w:r w:rsidR="00625FFA">
        <w:rPr>
          <w:rFonts w:cstheme="minorHAnsi"/>
          <w:sz w:val="22"/>
          <w:szCs w:val="22"/>
        </w:rPr>
        <w:t xml:space="preserve"> </w:t>
      </w:r>
      <w:r w:rsidR="005968FA" w:rsidRPr="00625FFA">
        <w:rPr>
          <w:rFonts w:cstheme="minorHAnsi"/>
          <w:sz w:val="22"/>
          <w:szCs w:val="22"/>
        </w:rPr>
        <w:t>members.</w:t>
      </w:r>
      <w:r w:rsidRPr="00625FFA">
        <w:rPr>
          <w:rFonts w:cstheme="minorHAnsi"/>
          <w:sz w:val="22"/>
          <w:szCs w:val="22"/>
        </w:rPr>
        <w:br/>
      </w:r>
    </w:p>
    <w:p w14:paraId="38E54EB0" w14:textId="52A2F078" w:rsidR="00FC1EA4" w:rsidRPr="00625FFA" w:rsidRDefault="00FC1EA4" w:rsidP="008631CA">
      <w:pPr>
        <w:pStyle w:val="ListParagraph"/>
        <w:numPr>
          <w:ilvl w:val="0"/>
          <w:numId w:val="8"/>
        </w:numPr>
        <w:spacing w:after="160" w:line="360" w:lineRule="auto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>Apologies</w:t>
      </w:r>
      <w:r w:rsidR="002848A9" w:rsidRPr="00625FFA">
        <w:rPr>
          <w:rFonts w:cstheme="minorHAnsi"/>
          <w:sz w:val="22"/>
          <w:szCs w:val="22"/>
        </w:rPr>
        <w:t xml:space="preserve"> </w:t>
      </w:r>
      <w:r w:rsidRPr="00625FFA">
        <w:rPr>
          <w:rFonts w:cstheme="minorHAnsi"/>
          <w:bCs/>
          <w:sz w:val="22"/>
          <w:szCs w:val="22"/>
        </w:rPr>
        <w:t xml:space="preserve">were received from </w:t>
      </w:r>
      <w:r w:rsidR="006226DE" w:rsidRPr="00625FFA">
        <w:rPr>
          <w:rFonts w:cstheme="minorHAnsi"/>
          <w:bCs/>
          <w:sz w:val="22"/>
          <w:szCs w:val="22"/>
        </w:rPr>
        <w:t>Sarah Hackett</w:t>
      </w:r>
      <w:r w:rsidR="00625FFA">
        <w:rPr>
          <w:rFonts w:cstheme="minorHAnsi"/>
          <w:bCs/>
          <w:sz w:val="22"/>
          <w:szCs w:val="22"/>
        </w:rPr>
        <w:t>.</w:t>
      </w:r>
      <w:r w:rsidRPr="00625FFA">
        <w:rPr>
          <w:rFonts w:cstheme="minorHAnsi"/>
          <w:sz w:val="22"/>
          <w:szCs w:val="22"/>
          <w:shd w:val="clear" w:color="auto" w:fill="FFFFFF"/>
        </w:rPr>
        <w:br/>
      </w:r>
    </w:p>
    <w:p w14:paraId="500876D3" w14:textId="322C8026" w:rsidR="00FC1EA4" w:rsidRPr="00625FFA" w:rsidRDefault="00FC1EA4" w:rsidP="008631CA">
      <w:pPr>
        <w:pStyle w:val="ListParagraph"/>
        <w:numPr>
          <w:ilvl w:val="0"/>
          <w:numId w:val="8"/>
        </w:numPr>
        <w:spacing w:after="160" w:line="360" w:lineRule="auto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 xml:space="preserve">The minutes of the </w:t>
      </w:r>
      <w:r w:rsidR="00BF258C">
        <w:rPr>
          <w:rFonts w:cstheme="minorHAnsi"/>
          <w:sz w:val="22"/>
          <w:szCs w:val="22"/>
        </w:rPr>
        <w:t xml:space="preserve">PCC </w:t>
      </w:r>
      <w:r w:rsidRPr="00625FFA">
        <w:rPr>
          <w:rFonts w:cstheme="minorHAnsi"/>
          <w:sz w:val="22"/>
          <w:szCs w:val="22"/>
        </w:rPr>
        <w:t>meeting held 2</w:t>
      </w:r>
      <w:r w:rsidR="0053080B" w:rsidRPr="00625FFA">
        <w:rPr>
          <w:rFonts w:cstheme="minorHAnsi"/>
          <w:sz w:val="22"/>
          <w:szCs w:val="22"/>
        </w:rPr>
        <w:t>4</w:t>
      </w:r>
      <w:r w:rsidRPr="00625FFA">
        <w:rPr>
          <w:rFonts w:cstheme="minorHAnsi"/>
          <w:sz w:val="22"/>
          <w:szCs w:val="22"/>
        </w:rPr>
        <w:t xml:space="preserve"> </w:t>
      </w:r>
      <w:r w:rsidR="0053080B" w:rsidRPr="00625FFA">
        <w:rPr>
          <w:rFonts w:cstheme="minorHAnsi"/>
          <w:sz w:val="22"/>
          <w:szCs w:val="22"/>
        </w:rPr>
        <w:t>January</w:t>
      </w:r>
      <w:r w:rsidRPr="00625FFA">
        <w:rPr>
          <w:rFonts w:cstheme="minorHAnsi"/>
          <w:sz w:val="22"/>
          <w:szCs w:val="22"/>
        </w:rPr>
        <w:t xml:space="preserve"> 202</w:t>
      </w:r>
      <w:r w:rsidR="0053080B" w:rsidRPr="00625FFA">
        <w:rPr>
          <w:rFonts w:cstheme="minorHAnsi"/>
          <w:sz w:val="22"/>
          <w:szCs w:val="22"/>
        </w:rPr>
        <w:t>2</w:t>
      </w:r>
      <w:r w:rsidRPr="00625FFA">
        <w:rPr>
          <w:rFonts w:cstheme="minorHAnsi"/>
          <w:sz w:val="22"/>
          <w:szCs w:val="22"/>
        </w:rPr>
        <w:t xml:space="preserve"> </w:t>
      </w:r>
      <w:r w:rsidR="001C1BC1" w:rsidRPr="00625FFA">
        <w:rPr>
          <w:rFonts w:cstheme="minorHAnsi"/>
          <w:sz w:val="22"/>
          <w:szCs w:val="22"/>
        </w:rPr>
        <w:t>and</w:t>
      </w:r>
      <w:r w:rsidR="00DB0226">
        <w:rPr>
          <w:rFonts w:cstheme="minorHAnsi"/>
          <w:sz w:val="22"/>
          <w:szCs w:val="22"/>
        </w:rPr>
        <w:t xml:space="preserve"> of </w:t>
      </w:r>
      <w:r w:rsidR="001C1BC1" w:rsidRPr="00625FFA">
        <w:rPr>
          <w:rFonts w:cstheme="minorHAnsi"/>
          <w:sz w:val="22"/>
          <w:szCs w:val="22"/>
        </w:rPr>
        <w:t xml:space="preserve">the </w:t>
      </w:r>
      <w:r w:rsidR="005968FA" w:rsidRPr="00625FFA">
        <w:rPr>
          <w:rFonts w:cstheme="minorHAnsi"/>
          <w:sz w:val="22"/>
          <w:szCs w:val="22"/>
        </w:rPr>
        <w:t xml:space="preserve">extraordinary meeting held after the </w:t>
      </w:r>
      <w:r w:rsidR="001C1BC1" w:rsidRPr="00625FFA">
        <w:rPr>
          <w:rFonts w:cstheme="minorHAnsi"/>
          <w:sz w:val="22"/>
          <w:szCs w:val="22"/>
        </w:rPr>
        <w:t xml:space="preserve">APCM on </w:t>
      </w:r>
      <w:r w:rsidR="005968FA" w:rsidRPr="00625FFA">
        <w:rPr>
          <w:rFonts w:cstheme="minorHAnsi"/>
          <w:sz w:val="22"/>
          <w:szCs w:val="22"/>
        </w:rPr>
        <w:t xml:space="preserve">14 March 2022 </w:t>
      </w:r>
      <w:r w:rsidRPr="00625FFA">
        <w:rPr>
          <w:rFonts w:cstheme="minorHAnsi"/>
          <w:sz w:val="22"/>
          <w:szCs w:val="22"/>
        </w:rPr>
        <w:t>were approved.</w:t>
      </w:r>
      <w:r w:rsidR="005968FA" w:rsidRPr="00625FFA">
        <w:rPr>
          <w:rFonts w:cstheme="minorHAnsi"/>
          <w:sz w:val="22"/>
          <w:szCs w:val="22"/>
        </w:rPr>
        <w:t xml:space="preserve"> John Bryden </w:t>
      </w:r>
      <w:r w:rsidR="00DB0226">
        <w:rPr>
          <w:rFonts w:cstheme="minorHAnsi"/>
          <w:sz w:val="22"/>
          <w:szCs w:val="22"/>
        </w:rPr>
        <w:t xml:space="preserve">was </w:t>
      </w:r>
      <w:r w:rsidR="005968FA" w:rsidRPr="00625FFA">
        <w:rPr>
          <w:rFonts w:cstheme="minorHAnsi"/>
          <w:sz w:val="22"/>
          <w:szCs w:val="22"/>
        </w:rPr>
        <w:t>added to the list of attendees at the APCM.</w:t>
      </w:r>
      <w:r w:rsidRPr="00625FFA">
        <w:rPr>
          <w:rFonts w:cstheme="minorHAnsi"/>
          <w:sz w:val="22"/>
          <w:szCs w:val="22"/>
        </w:rPr>
        <w:br/>
      </w:r>
    </w:p>
    <w:p w14:paraId="2244815C" w14:textId="5FB6D181" w:rsidR="005C101A" w:rsidRPr="00625FFA" w:rsidRDefault="00FC1EA4" w:rsidP="008631CA">
      <w:pPr>
        <w:pStyle w:val="ListParagraph"/>
        <w:numPr>
          <w:ilvl w:val="0"/>
          <w:numId w:val="8"/>
        </w:numPr>
        <w:spacing w:after="160" w:line="360" w:lineRule="auto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>Finance</w:t>
      </w:r>
      <w:r w:rsidRPr="00625FFA">
        <w:rPr>
          <w:rFonts w:cstheme="minorHAnsi"/>
          <w:sz w:val="22"/>
          <w:szCs w:val="22"/>
        </w:rPr>
        <w:br/>
        <w:t>Chris Bow reported. See accounts on file</w:t>
      </w:r>
    </w:p>
    <w:p w14:paraId="740617DE" w14:textId="77777777" w:rsidR="00114EBE" w:rsidRPr="00114EBE" w:rsidRDefault="005C101A" w:rsidP="008631CA">
      <w:pPr>
        <w:pStyle w:val="ListParagraph"/>
        <w:numPr>
          <w:ilvl w:val="1"/>
          <w:numId w:val="8"/>
        </w:numPr>
        <w:spacing w:after="160" w:line="360" w:lineRule="auto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>Y</w:t>
      </w:r>
      <w:r w:rsidR="0003639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ear to date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22145ECF" w14:textId="2EB0092A" w:rsidR="0003639A" w:rsidRPr="00DB0226" w:rsidRDefault="00DB0226" w:rsidP="008631CA">
      <w:pPr>
        <w:pStyle w:val="ListParagraph"/>
        <w:spacing w:after="160" w:line="360" w:lineRule="auto"/>
        <w:ind w:left="1440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There is a s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mall operating surplus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 £740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accounts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directly held by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B9148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PCC.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The o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verall surplus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just under 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>£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2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00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>0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supplemented by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profit from the 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Messenger.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Johnson Hall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little under budget and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expenses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are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line with expectations.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B9148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Estate Fund shows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deficit because </w:t>
      </w:r>
      <w:r w:rsidR="006D782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 has </w:t>
      </w:r>
      <w:r w:rsidR="00B723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not yet been any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income but </w:t>
      </w:r>
      <w:r w:rsidR="00B723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 have been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some outgoings in connection with</w:t>
      </w:r>
      <w:r w:rsidR="00C84D8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boiler. </w:t>
      </w:r>
      <w:r w:rsidR="00B72389">
        <w:rPr>
          <w:rFonts w:eastAsia="Times New Roman" w:cstheme="minorHAnsi"/>
          <w:color w:val="000000"/>
          <w:sz w:val="22"/>
          <w:szCs w:val="22"/>
          <w:lang w:eastAsia="en-GB"/>
        </w:rPr>
        <w:t>The Estate Fund will s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oon go into surplus.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B723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>was little to report</w:t>
      </w:r>
      <w:r w:rsidR="00B723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10611C" w:rsidRPr="00DB0226">
        <w:rPr>
          <w:rFonts w:eastAsia="Times New Roman" w:cstheme="minorHAnsi"/>
          <w:color w:val="000000"/>
          <w:sz w:val="22"/>
          <w:szCs w:val="22"/>
          <w:lang w:eastAsia="en-GB"/>
        </w:rPr>
        <w:t>three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charitable funds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>–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Nach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>ingwea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Link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Child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>ren’s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Soc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>iety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776B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Warden Scheme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General Fund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shows a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surplus of </w:t>
      </w:r>
      <w:r w:rsidR="002911D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£6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11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compared with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</w:t>
      </w:r>
      <w:r w:rsidR="00114EBE">
        <w:rPr>
          <w:rFonts w:eastAsia="Times New Roman" w:cstheme="minorHAnsi"/>
          <w:color w:val="000000"/>
          <w:sz w:val="22"/>
          <w:szCs w:val="22"/>
          <w:lang w:eastAsia="en-GB"/>
        </w:rPr>
        <w:t>n expected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loss </w:t>
      </w:r>
      <w:r w:rsidR="00114E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 this point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£30 in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budget. Income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below </w:t>
      </w:r>
      <w:r w:rsidR="00C84D8E" w:rsidRPr="00DB0226">
        <w:rPr>
          <w:rFonts w:eastAsia="Times New Roman" w:cstheme="minorHAnsi"/>
          <w:color w:val="000000"/>
          <w:sz w:val="22"/>
          <w:szCs w:val="22"/>
          <w:lang w:eastAsia="en-GB"/>
        </w:rPr>
        <w:t>expectations,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but costs are also below budget.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Regarding g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as and electricity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>, we have received a r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efund on 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electricity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bill of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C33">
        <w:rPr>
          <w:rFonts w:eastAsia="Times New Roman" w:cstheme="minorHAnsi"/>
          <w:color w:val="000000"/>
          <w:sz w:val="22"/>
          <w:szCs w:val="22"/>
          <w:lang w:eastAsia="en-GB"/>
        </w:rPr>
        <w:t>£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398 but gas bills for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first two months of 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year </w:t>
      </w:r>
      <w:r w:rsidR="0099252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are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much higher than 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last year, and 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budgeted f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>or</w:t>
      </w:r>
      <w:r w:rsidR="007833B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>Alastair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MacGregor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>, Simon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Taylor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>and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Sue</w:t>
      </w:r>
      <w:r w:rsidR="00724E61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Brown</w:t>
      </w:r>
      <w:r w:rsidR="007C68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are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C68F5">
        <w:rPr>
          <w:rFonts w:eastAsia="Times New Roman" w:cstheme="minorHAnsi"/>
          <w:color w:val="000000"/>
          <w:sz w:val="22"/>
          <w:szCs w:val="22"/>
          <w:lang w:eastAsia="en-GB"/>
        </w:rPr>
        <w:t>investigating</w:t>
      </w:r>
      <w:r w:rsidR="002911D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A7338B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Looking </w:t>
      </w:r>
      <w:r w:rsidR="002911D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back at 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old bills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>2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021 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was 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not </w:t>
      </w:r>
      <w:r w:rsidR="00FF59C7">
        <w:rPr>
          <w:rFonts w:eastAsia="Times New Roman" w:cstheme="minorHAnsi"/>
          <w:color w:val="000000"/>
          <w:sz w:val="22"/>
          <w:szCs w:val="22"/>
          <w:lang w:eastAsia="en-GB"/>
        </w:rPr>
        <w:t>a typical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year</w:t>
      </w:r>
      <w:r w:rsidR="00794FF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and, c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>ompar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Feb</w:t>
      </w:r>
      <w:r w:rsidR="0010611C" w:rsidRPr="00DB0226">
        <w:rPr>
          <w:rFonts w:eastAsia="Times New Roman" w:cstheme="minorHAnsi"/>
          <w:color w:val="000000"/>
          <w:sz w:val="22"/>
          <w:szCs w:val="22"/>
          <w:lang w:eastAsia="en-GB"/>
        </w:rPr>
        <w:t>ruary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2020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there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does not</w:t>
      </w:r>
      <w:r w:rsidR="00103192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seem to be much difference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>Sue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Brown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will try to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obtain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bills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going 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back to 2019 which would be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more accurate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test of normal usage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>and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show if something </w:t>
      </w:r>
      <w:r w:rsidR="00620D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wrong with </w:t>
      </w:r>
      <w:r w:rsidR="00794FF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4622F6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metering. 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t>Energy b</w:t>
      </w:r>
      <w:r w:rsidR="006B3EC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ills should reduce 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soon </w:t>
      </w:r>
      <w:r w:rsidR="006B3EC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6B3EC4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church 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6B3EC4" w:rsidRPr="00DB0226">
        <w:rPr>
          <w:rFonts w:eastAsia="Times New Roman" w:cstheme="minorHAnsi"/>
          <w:color w:val="000000"/>
          <w:sz w:val="22"/>
          <w:szCs w:val="22"/>
          <w:lang w:eastAsia="en-GB"/>
        </w:rPr>
        <w:t>not heated after the end of March.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794FF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Messenger </w:t>
      </w:r>
      <w:r w:rsidR="009C7082">
        <w:rPr>
          <w:rFonts w:eastAsia="Times New Roman" w:cstheme="minorHAnsi"/>
          <w:color w:val="000000"/>
          <w:sz w:val="22"/>
          <w:szCs w:val="22"/>
          <w:lang w:eastAsia="en-GB"/>
        </w:rPr>
        <w:t>shows a profit of £1,027 which is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where expected after two months by income and expenditure.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The 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>Verger’s Cottage</w:t>
      </w:r>
      <w:r w:rsidR="003E0C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</w:t>
      </w:r>
      <w:r w:rsidR="000E6D35" w:rsidRPr="00DB022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budget.</w:t>
      </w:r>
    </w:p>
    <w:p w14:paraId="0285DD41" w14:textId="77777777" w:rsidR="0003639A" w:rsidRPr="00625FFA" w:rsidRDefault="0003639A" w:rsidP="008631CA">
      <w:pPr>
        <w:numPr>
          <w:ilvl w:val="0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Governance</w:t>
      </w:r>
    </w:p>
    <w:p w14:paraId="6485C6FA" w14:textId="121D7CF3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Standing Committee</w:t>
      </w:r>
      <w:r w:rsidR="009C7082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14E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 was agreed that the composition of the committee should be unchanged. </w:t>
      </w:r>
    </w:p>
    <w:p w14:paraId="6B24F232" w14:textId="468D74CD" w:rsidR="00114EBE" w:rsidRDefault="0003639A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PCC members on sub-committees</w:t>
      </w:r>
      <w:r w:rsidR="009C7082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7776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PCC is represented on all sub-committees. Jackie Nettleton has stood down from the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>Johnson Hall</w:t>
      </w:r>
      <w:r w:rsidR="007776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Committee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; </w:t>
      </w:r>
      <w:r w:rsidR="007776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therefore </w:t>
      </w:r>
      <w:r w:rsidR="007776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need to appoint a new chai</w:t>
      </w:r>
      <w:r w:rsidR="00114EBE">
        <w:rPr>
          <w:rFonts w:eastAsia="Times New Roman" w:cstheme="minorHAnsi"/>
          <w:color w:val="000000"/>
          <w:sz w:val="22"/>
          <w:szCs w:val="22"/>
          <w:lang w:eastAsia="en-GB"/>
        </w:rPr>
        <w:t>r</w:t>
      </w:r>
      <w:r w:rsidR="007776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 were no volunteers at the meeting. 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>MacGregor said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>the Johnson Hall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has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>o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 been used much because of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pandemic but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 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has been 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 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important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facility for the village and</w:t>
      </w:r>
      <w:r w:rsidR="00781F0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contributor to church finances.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Members were asked to consider whether they could take on being chair. </w:t>
      </w:r>
    </w:p>
    <w:p w14:paraId="1C6FE5BD" w14:textId="77777777" w:rsidR="00781F04" w:rsidRDefault="007776B2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Jackie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Nettleton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Mary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Cooper are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willing to report to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on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>the v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illage Warden Scheme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and 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PCC endorse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that. </w:t>
      </w:r>
    </w:p>
    <w:p w14:paraId="12745020" w14:textId="77777777" w:rsidR="00781F04" w:rsidRDefault="007776B2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Jackie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Nettleton’s name has </w:t>
      </w:r>
      <w:r w:rsidR="00781F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now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been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removed from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Feoffees. </w:t>
      </w:r>
    </w:p>
    <w:p w14:paraId="1715B9B2" w14:textId="36B1DA14" w:rsidR="00781F04" w:rsidRDefault="007776B2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</w:t>
      </w:r>
      <w:r w:rsidR="00EC2CEE">
        <w:rPr>
          <w:rFonts w:eastAsia="Times New Roman" w:cstheme="minorHAnsi"/>
          <w:color w:val="000000"/>
          <w:sz w:val="22"/>
          <w:szCs w:val="22"/>
          <w:lang w:eastAsia="en-GB"/>
        </w:rPr>
        <w:t>Cooke</w:t>
      </w:r>
      <w:r w:rsidR="00E22A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has stood down from 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Messenger </w:t>
      </w:r>
      <w:r w:rsidR="00B37F2C">
        <w:rPr>
          <w:rFonts w:eastAsia="Times New Roman" w:cstheme="minorHAnsi"/>
          <w:color w:val="000000"/>
          <w:sz w:val="22"/>
          <w:szCs w:val="22"/>
          <w:lang w:eastAsia="en-GB"/>
        </w:rPr>
        <w:t>Production Group. Martin Ginger will take over as liaison between the Group and the PCC.</w:t>
      </w:r>
    </w:p>
    <w:p w14:paraId="536B7F2A" w14:textId="77777777" w:rsidR="00781F04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Succession planning</w:t>
      </w:r>
      <w:r w:rsidR="009C7082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E22A39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D34D0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casual vacancy for </w:t>
      </w:r>
      <w:r w:rsidR="00E22A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D34D0D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churchwarden</w:t>
      </w:r>
      <w:r w:rsidR="00E22A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needs to be filled</w:t>
      </w:r>
      <w:r w:rsidR="0012799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7703B5DF" w14:textId="77777777" w:rsidR="00D10208" w:rsidRDefault="00127998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Romie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Ridley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>and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Margaret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Hebden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are assistant wardens. </w:t>
      </w:r>
    </w:p>
    <w:p w14:paraId="1780B5C3" w14:textId="77777777" w:rsidR="00D10208" w:rsidRDefault="00127998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Lucinda</w:t>
      </w:r>
      <w:r w:rsidR="00057D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Howard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4011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be ordained deacon in July and will be our next curate. </w:t>
      </w:r>
    </w:p>
    <w:p w14:paraId="3A9FC4D8" w14:textId="77777777" w:rsidR="00D10208" w:rsidRDefault="00840117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Cooke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has taken over from Romie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Ridley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 Electoral Roll Officer. </w:t>
      </w:r>
    </w:p>
    <w:p w14:paraId="3EC2F4C0" w14:textId="3FBBA4AA" w:rsidR="00D10208" w:rsidRDefault="00BE4F15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Peter Green is stepping down as sacristan. The PCC has delegated 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its role in the appointment to 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churchwarden</w:t>
      </w:r>
      <w:r w:rsidR="008631CA">
        <w:rPr>
          <w:rFonts w:eastAsia="Times New Roman" w:cstheme="minorHAnsi"/>
          <w:color w:val="000000"/>
          <w:sz w:val="22"/>
          <w:szCs w:val="22"/>
          <w:lang w:eastAsia="en-GB"/>
        </w:rPr>
        <w:t>s with Simon Taylor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which is formally a joint responsibility of the PCC and minister.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Anand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Pillai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has volunteered to assist. The </w:t>
      </w:r>
      <w:r w:rsidR="00386F64" w:rsidRPr="00625FFA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role is likely to be split</w:t>
      </w:r>
      <w:r w:rsidR="00963F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between several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people</w:t>
      </w:r>
      <w:r w:rsidR="00963F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Jeannie and Peter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Green </w:t>
      </w:r>
      <w:r w:rsidR="00057D05">
        <w:rPr>
          <w:rFonts w:eastAsia="Times New Roman" w:cstheme="minorHAnsi"/>
          <w:color w:val="000000"/>
          <w:sz w:val="22"/>
          <w:szCs w:val="22"/>
          <w:lang w:eastAsia="en-GB"/>
        </w:rPr>
        <w:t>hope to get a draft of</w:t>
      </w:r>
      <w:r w:rsidR="00963F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document about</w:t>
      </w:r>
      <w:r w:rsidR="00057D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963F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role and duties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Simon within the next couple of weeks</w:t>
      </w:r>
      <w:r w:rsidR="00963F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noted that we were only likely to be able to recruit once we had an end date from Peter. He has offered to help with the transition. </w:t>
      </w:r>
    </w:p>
    <w:p w14:paraId="5E20B704" w14:textId="77777777" w:rsidR="00D10208" w:rsidRDefault="009C3265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 the APCM, 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Nicky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West was 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re-appointed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ecretary and Chris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Bow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</w:t>
      </w:r>
      <w:r w:rsidR="00D10208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="00401CE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reasurer. </w:t>
      </w:r>
    </w:p>
    <w:p w14:paraId="5EAEE021" w14:textId="5B510D79" w:rsidR="0003639A" w:rsidRPr="00625FFA" w:rsidRDefault="00373462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 </w:t>
      </w:r>
      <w:r w:rsidR="009C3265">
        <w:rPr>
          <w:rFonts w:eastAsia="Times New Roman" w:cstheme="minorHAnsi"/>
          <w:color w:val="000000"/>
          <w:sz w:val="22"/>
          <w:szCs w:val="22"/>
          <w:lang w:eastAsia="en-GB"/>
        </w:rPr>
        <w:t>asked</w:t>
      </w:r>
      <w:r w:rsidR="00AC6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someone to help with videoing services</w:t>
      </w:r>
      <w:r w:rsidR="00AC6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37F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this </w:t>
      </w:r>
      <w:r w:rsidR="00AC6186">
        <w:rPr>
          <w:rFonts w:eastAsia="Times New Roman" w:cstheme="minorHAnsi"/>
          <w:color w:val="000000"/>
          <w:sz w:val="22"/>
          <w:szCs w:val="22"/>
          <w:lang w:eastAsia="en-GB"/>
        </w:rPr>
        <w:t>was added to the succession planning list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0634C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Clare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Coates</w:t>
      </w:r>
      <w:r w:rsidR="000634C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thanked Alastair for setting up video</w:t>
      </w:r>
      <w:r w:rsidR="00AC6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recording</w:t>
      </w:r>
      <w:r w:rsidR="00FD4CF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0634C8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Romie</w:t>
      </w:r>
      <w:r w:rsidR="00AC6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Ridley</w:t>
      </w:r>
      <w:r w:rsidR="000634C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knows someone at Whittlesford who is willing to share his advice and experience</w:t>
      </w:r>
      <w:r w:rsidR="00311B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</w:t>
      </w:r>
      <w:r w:rsidR="00173CAC">
        <w:rPr>
          <w:rFonts w:eastAsia="Times New Roman" w:cstheme="minorHAnsi"/>
          <w:color w:val="000000"/>
          <w:sz w:val="22"/>
          <w:szCs w:val="22"/>
          <w:lang w:eastAsia="en-GB"/>
        </w:rPr>
        <w:t>streaming</w:t>
      </w:r>
      <w:r w:rsidR="000634C8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FD4CF5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49E46872" w14:textId="77777777" w:rsidR="00577415" w:rsidRDefault="0003639A" w:rsidP="008631CA">
      <w:pPr>
        <w:numPr>
          <w:ilvl w:val="0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Opening up</w:t>
      </w:r>
      <w:r w:rsidR="00736136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B4782D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 meeting though</w:t>
      </w:r>
      <w:r w:rsidR="005B3FC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="00B4782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we should continue being cautious</w:t>
      </w:r>
      <w:r w:rsidR="00BD6EA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</w:t>
      </w:r>
      <w:r w:rsidR="00BD6EA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maintain mask-wearing, distancing, hand sanitising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>, ventilation</w:t>
      </w:r>
      <w:r w:rsidR="00BD6EA1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  <w:r w:rsidR="00B4782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a bit longer</w:t>
      </w:r>
      <w:r w:rsidR="005B3FC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 Covid rates are still very high</w:t>
      </w:r>
      <w:r w:rsidR="00BD6EA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5B5F175" w14:textId="77777777" w:rsidR="00577415" w:rsidRDefault="00D57463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Jeannie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>Green a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sked how we should respond to people not wearing masks</w:t>
      </w:r>
      <w:r w:rsidR="006B5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church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Romie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Ridley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said masks are offered to people who</w:t>
      </w:r>
      <w:r w:rsidR="006B5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ve forgotten theirs. If someone refuse</w:t>
      </w:r>
      <w:r w:rsidR="00F638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6B51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wear a mask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F638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they would be asked to sit well awa</w:t>
      </w:r>
      <w:r w:rsidR="002012E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y</w:t>
      </w:r>
      <w:r w:rsidR="007934C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from the main congregation</w:t>
      </w:r>
      <w:r w:rsidR="00F638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C452E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31CDBECD" w14:textId="77777777" w:rsidR="00577415" w:rsidRDefault="00C452E8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 meeting was happy to continue offering refreshments outside for the foreseeable future.</w:t>
      </w:r>
      <w:r w:rsidR="00197453" w:rsidRPr="0019745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667C8AE8" w14:textId="77777777" w:rsidR="00577415" w:rsidRDefault="0098709A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As t</w:t>
      </w:r>
      <w:r w:rsidR="0019745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 trial to </w:t>
      </w:r>
      <w:r w:rsidR="0019745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offer communion at </w:t>
      </w:r>
      <w:r w:rsidR="0019745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19745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altar rail is working well</w:t>
      </w:r>
      <w:r w:rsidR="00B93052">
        <w:rPr>
          <w:rFonts w:eastAsia="Times New Roman" w:cstheme="minorHAnsi"/>
          <w:color w:val="000000"/>
          <w:sz w:val="22"/>
          <w:szCs w:val="22"/>
          <w:lang w:eastAsia="en-GB"/>
        </w:rPr>
        <w:t>, t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>he meeting was happy to continue</w:t>
      </w:r>
      <w:r w:rsidR="00B9305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this,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D4354">
        <w:rPr>
          <w:rFonts w:eastAsia="Times New Roman" w:cstheme="minorHAnsi"/>
          <w:color w:val="000000"/>
          <w:sz w:val="22"/>
          <w:szCs w:val="22"/>
          <w:lang w:eastAsia="en-GB"/>
        </w:rPr>
        <w:t>as well as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continu</w:t>
      </w:r>
      <w:r w:rsidR="000D4354">
        <w:rPr>
          <w:rFonts w:eastAsia="Times New Roman" w:cstheme="minorHAnsi"/>
          <w:color w:val="000000"/>
          <w:sz w:val="22"/>
          <w:szCs w:val="22"/>
          <w:lang w:eastAsia="en-GB"/>
        </w:rPr>
        <w:t>ing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</w:t>
      </w:r>
      <w:r w:rsidR="000D435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outdoor 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communion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>s on suitable occasions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Simon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said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Easter Day it might be easier to go round</w:t>
      </w:r>
      <w:r w:rsidR="0053428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3428A">
        <w:rPr>
          <w:rFonts w:eastAsia="Times New Roman" w:cstheme="minorHAnsi"/>
          <w:color w:val="000000"/>
          <w:sz w:val="22"/>
          <w:szCs w:val="22"/>
          <w:lang w:eastAsia="en-GB"/>
        </w:rPr>
        <w:t>the congregation</w:t>
      </w:r>
      <w:r w:rsidR="00B9305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will be </w:t>
      </w:r>
      <w:r w:rsidR="00DB12EB" w:rsidRPr="00625FFA">
        <w:rPr>
          <w:rFonts w:eastAsia="Times New Roman" w:cstheme="minorHAnsi"/>
          <w:color w:val="000000"/>
          <w:sz w:val="22"/>
          <w:szCs w:val="22"/>
          <w:lang w:eastAsia="en-GB"/>
        </w:rPr>
        <w:t>larger</w:t>
      </w:r>
      <w:r w:rsidR="0045366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362E0AD3" w14:textId="706A3E83" w:rsidR="00577415" w:rsidRDefault="00453668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Nicky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West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asked if there </w:t>
      </w:r>
      <w:r w:rsidR="00686390" w:rsidRPr="00625FFA">
        <w:rPr>
          <w:rFonts w:eastAsia="Times New Roman" w:cstheme="minorHAnsi"/>
          <w:color w:val="000000"/>
          <w:sz w:val="22"/>
          <w:szCs w:val="22"/>
          <w:lang w:eastAsia="en-GB"/>
        </w:rPr>
        <w:t>were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any </w:t>
      </w:r>
      <w:r w:rsidR="00B93052">
        <w:rPr>
          <w:rFonts w:eastAsia="Times New Roman" w:cstheme="minorHAnsi"/>
          <w:color w:val="000000"/>
          <w:sz w:val="22"/>
          <w:szCs w:val="22"/>
          <w:lang w:eastAsia="en-GB"/>
        </w:rPr>
        <w:t>plans to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reintroduc</w:t>
      </w:r>
      <w:r w:rsidR="00B9305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wine at communio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>n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mentioned </w:t>
      </w:r>
      <w:r w:rsidR="00BD63CA">
        <w:rPr>
          <w:rFonts w:eastAsia="Times New Roman" w:cstheme="minorHAnsi"/>
          <w:color w:val="000000"/>
          <w:sz w:val="22"/>
          <w:szCs w:val="22"/>
          <w:lang w:eastAsia="en-GB"/>
        </w:rPr>
        <w:t>an example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 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>people bring</w:t>
      </w:r>
      <w:r w:rsidR="00BD63CA">
        <w:rPr>
          <w:rFonts w:eastAsia="Times New Roman" w:cstheme="minorHAnsi"/>
          <w:color w:val="000000"/>
          <w:sz w:val="22"/>
          <w:szCs w:val="22"/>
          <w:lang w:eastAsia="en-GB"/>
        </w:rPr>
        <w:t>ing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their own cups. 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>Simon Taylor said that t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 </w:t>
      </w:r>
      <w:r w:rsidR="000A3A6F">
        <w:rPr>
          <w:rFonts w:eastAsia="Times New Roman" w:cstheme="minorHAnsi"/>
          <w:color w:val="000000"/>
          <w:sz w:val="22"/>
          <w:szCs w:val="22"/>
          <w:lang w:eastAsia="en-GB"/>
        </w:rPr>
        <w:t>B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ishops are against the wine being split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into separate portions</w:t>
      </w:r>
      <w:r w:rsidR="00976C74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proofErr w:type="spellStart"/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>Intincting</w:t>
      </w:r>
      <w:proofErr w:type="spellEnd"/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(d</w:t>
      </w:r>
      <w:r w:rsidR="00AC323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ipping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  <w:r w:rsidR="008631C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 a possibility</w:t>
      </w:r>
      <w:r w:rsidR="00AC323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there is little </w:t>
      </w:r>
      <w:r w:rsidR="00AC323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risk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involved</w:t>
      </w:r>
      <w:r w:rsidR="00AC323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DD55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Clare Coates noted that there </w:t>
      </w:r>
      <w:r w:rsidR="003435A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would 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also </w:t>
      </w:r>
      <w:r w:rsidR="003435A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 an issue with gluten free wafers if 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ordinary wafers were </w:t>
      </w:r>
      <w:proofErr w:type="spellStart"/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>intincted</w:t>
      </w:r>
      <w:proofErr w:type="spellEnd"/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 same cup</w:t>
      </w:r>
      <w:r w:rsidR="003435A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If we were sharing a common cup we would need to 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consecrate two cups or pour the consecrated wine into two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>separate cups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>, one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drink from and </w:t>
      </w:r>
      <w:r w:rsidR="00343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one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to intinct in. </w:t>
      </w:r>
      <w:r w:rsidR="00DD55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Jeannie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Green </w:t>
      </w:r>
      <w:r w:rsidR="00DD55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said at Sawston they are </w:t>
      </w:r>
      <w:r w:rsidR="00974D9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experimenting</w:t>
      </w:r>
      <w:r w:rsidR="00DD552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the priest </w:t>
      </w:r>
      <w:proofErr w:type="spellStart"/>
      <w:r w:rsidR="00974D9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intincting</w:t>
      </w:r>
      <w:proofErr w:type="spellEnd"/>
      <w:r w:rsidR="007E6B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the distribution</w:t>
      </w:r>
      <w:r w:rsidR="00C533A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75D93138" w14:textId="6E4B7B45" w:rsidR="0003639A" w:rsidRPr="00625FFA" w:rsidRDefault="005111DF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asked</w:t>
      </w:r>
      <w:r w:rsidR="00C42FC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meeting’s view on drinking from a common cup</w:t>
      </w:r>
      <w:r w:rsidR="00BF65C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intinction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an informal show of hands. A few would drink, more would intinct, and some would continue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 xml:space="preserve">with bread only. 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05C22023" w14:textId="48BB769E" w:rsidR="00577415" w:rsidRDefault="0003639A" w:rsidP="008631CA">
      <w:pPr>
        <w:numPr>
          <w:ilvl w:val="0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Deanery Planning</w:t>
      </w:r>
      <w:r w:rsidR="00736136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Clare</w:t>
      </w:r>
      <w:r w:rsidR="00724E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Coates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, Alastair</w:t>
      </w:r>
      <w:r w:rsidR="00724E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MacGregor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, Felicity</w:t>
      </w:r>
      <w:r w:rsidR="00724E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Cooke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John King 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had 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attended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B37F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Deanery 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meeting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with Bishop Dagmar 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on 12 March in Linton. Alastair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>’s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notes </w:t>
      </w:r>
      <w:r w:rsidR="000453E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of the meeting 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have been reproduced for 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6C46E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PCC.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has volunteered to be on 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Deanery Planning Group. </w:t>
      </w:r>
      <w:r w:rsidR="0057741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She said that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Rob Needle </w:t>
      </w:r>
      <w:r w:rsidR="002B646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has 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passed on information about finances in relation to G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>rea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 Shelford. </w:t>
      </w:r>
    </w:p>
    <w:p w14:paraId="28422C61" w14:textId="0DBB92AA" w:rsidR="0003639A" w:rsidRPr="00625FFA" w:rsidRDefault="00E971BD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expectation</w:t>
      </w:r>
      <w:r w:rsidR="002B646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 clear</w:t>
      </w:r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ordinary people have a voice and also that </w:t>
      </w:r>
      <w:proofErr w:type="spellStart"/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Granta</w:t>
      </w:r>
      <w:proofErr w:type="spellEnd"/>
      <w:r w:rsidR="00FB486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Deanery has been slow to come to deanery planning</w:t>
      </w:r>
      <w:r w:rsidR="0058149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9699D">
        <w:rPr>
          <w:rFonts w:eastAsia="Times New Roman" w:cstheme="minorHAnsi"/>
          <w:color w:val="000000"/>
          <w:sz w:val="22"/>
          <w:szCs w:val="22"/>
          <w:lang w:eastAsia="en-GB"/>
        </w:rPr>
        <w:t>Bishop Dagmar understood that</w:t>
      </w:r>
      <w:r w:rsidR="002B646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27A0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 </w:t>
      </w:r>
      <w:r w:rsidR="002B646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unrealistic to expect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the planning</w:t>
      </w:r>
      <w:r w:rsidR="0058149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9699D">
        <w:rPr>
          <w:rFonts w:eastAsia="Times New Roman" w:cstheme="minorHAnsi"/>
          <w:color w:val="000000"/>
          <w:sz w:val="22"/>
          <w:szCs w:val="22"/>
          <w:lang w:eastAsia="en-GB"/>
        </w:rPr>
        <w:t>to</w:t>
      </w:r>
      <w:r w:rsidR="0058149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done by the autumn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2B646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bearing in </w:t>
      </w:r>
      <w:r w:rsidR="0079699D">
        <w:rPr>
          <w:rFonts w:eastAsia="Times New Roman" w:cstheme="minorHAnsi"/>
          <w:color w:val="000000"/>
          <w:sz w:val="22"/>
          <w:szCs w:val="22"/>
          <w:lang w:eastAsia="en-GB"/>
        </w:rPr>
        <w:t>mind people are t</w:t>
      </w:r>
      <w:r w:rsidR="007969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ired and stressed after 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7969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>pandemic</w:t>
      </w:r>
      <w:r w:rsidR="00CE0C7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>In reply to A</w:t>
      </w:r>
      <w:r w:rsidR="00CE0C7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lastair 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MacGregor’s question </w:t>
      </w:r>
      <w:r w:rsidR="00CE0C7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when and how we should 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>engage with Deanery Development Planning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447A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</w:t>
      </w:r>
      <w:r w:rsidR="00447AF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senses that we </w:t>
      </w:r>
      <w:r w:rsidR="00B00A63">
        <w:rPr>
          <w:rFonts w:eastAsia="Times New Roman" w:cstheme="minorHAnsi"/>
          <w:color w:val="000000"/>
          <w:sz w:val="22"/>
          <w:szCs w:val="22"/>
          <w:lang w:eastAsia="en-GB"/>
        </w:rPr>
        <w:t>hold off</w:t>
      </w:r>
      <w:r w:rsidR="00447AF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until </w:t>
      </w:r>
      <w:r w:rsidR="008164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447AF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more detail</w:t>
      </w:r>
      <w:r w:rsidR="00816409">
        <w:rPr>
          <w:rFonts w:eastAsia="Times New Roman" w:cstheme="minorHAnsi"/>
          <w:color w:val="000000"/>
          <w:sz w:val="22"/>
          <w:szCs w:val="22"/>
          <w:lang w:eastAsia="en-GB"/>
        </w:rPr>
        <w:t>ed overview of the deanery</w:t>
      </w:r>
      <w:r w:rsidR="00447AF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emerges,</w:t>
      </w:r>
      <w:r w:rsidR="008164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F24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 which point we can use our resources to feed into </w:t>
      </w:r>
      <w:r w:rsidR="008164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2F24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process effectively.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She suggested that our aim be </w:t>
      </w:r>
      <w:r w:rsidR="005175F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simply to maintain 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175F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status quo</w:t>
      </w:r>
      <w:r w:rsidR="005175F5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E1535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B5D5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asked what might come out of </w:t>
      </w:r>
      <w:r w:rsidR="0081640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 deanery planning process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Stapleford,</w:t>
      </w:r>
      <w:r w:rsidR="000E044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wondered if the</w:t>
      </w:r>
      <w:r w:rsidR="00B25BBB">
        <w:rPr>
          <w:rFonts w:eastAsia="Times New Roman" w:cstheme="minorHAnsi"/>
          <w:color w:val="000000"/>
          <w:sz w:val="22"/>
          <w:szCs w:val="22"/>
          <w:lang w:eastAsia="en-GB"/>
        </w:rPr>
        <w:t>re</w:t>
      </w:r>
      <w:r w:rsidR="000B5D5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E0447">
        <w:rPr>
          <w:rFonts w:eastAsia="Times New Roman" w:cstheme="minorHAnsi"/>
          <w:color w:val="000000"/>
          <w:sz w:val="22"/>
          <w:szCs w:val="22"/>
          <w:lang w:eastAsia="en-GB"/>
        </w:rPr>
        <w:t>could be a threat to us</w:t>
      </w:r>
      <w:r w:rsidR="000453E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0B5D5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47633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</w:t>
      </w:r>
      <w:r w:rsidR="00613A3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di</w:t>
      </w:r>
      <w:r w:rsidR="00613A31">
        <w:rPr>
          <w:rFonts w:eastAsia="Times New Roman" w:cstheme="minorHAnsi"/>
          <w:color w:val="000000"/>
          <w:sz w:val="22"/>
          <w:szCs w:val="22"/>
          <w:lang w:eastAsia="en-GB"/>
        </w:rPr>
        <w:t>d not</w:t>
      </w:r>
      <w:r w:rsidR="00613A3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get th</w:t>
      </w:r>
      <w:r w:rsidR="006E7991">
        <w:rPr>
          <w:rFonts w:eastAsia="Times New Roman" w:cstheme="minorHAnsi"/>
          <w:color w:val="000000"/>
          <w:sz w:val="22"/>
          <w:szCs w:val="22"/>
          <w:lang w:eastAsia="en-GB"/>
        </w:rPr>
        <w:t>e</w:t>
      </w:r>
      <w:r w:rsidR="00613A3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impression </w:t>
      </w:r>
      <w:r w:rsidR="00162E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that 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>Stapleford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’s status</w:t>
      </w:r>
      <w:r w:rsidR="008A61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t>w</w:t>
      </w:r>
      <w:r w:rsidR="008A61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ould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be under threat</w:t>
      </w:r>
      <w:r w:rsidR="008A61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8A61E6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0EF56E83" w14:textId="77777777" w:rsidR="00281804" w:rsidRDefault="0003639A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Diary</w:t>
      </w:r>
      <w:r w:rsidR="00736136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draft </w:t>
      </w:r>
      <w:r w:rsidR="0073613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di</w:t>
      </w:r>
      <w:r w:rsidR="00D46D08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ary until December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was available</w:t>
      </w:r>
      <w:r w:rsidR="00D46D08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086CA0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5DDA1C71" w14:textId="77777777" w:rsidR="00281804" w:rsidRDefault="00086CA0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Easter Day services 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>are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17 April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the </w:t>
      </w:r>
      <w:r w:rsidR="005D3CD0" w:rsidRPr="00625FFA">
        <w:rPr>
          <w:rFonts w:eastAsia="Times New Roman" w:cstheme="minorHAnsi"/>
          <w:color w:val="000000"/>
          <w:sz w:val="22"/>
          <w:szCs w:val="22"/>
          <w:lang w:eastAsia="en-GB"/>
        </w:rPr>
        <w:t>6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5D3CD0" w:rsidRPr="00625FFA">
        <w:rPr>
          <w:rFonts w:eastAsia="Times New Roman" w:cstheme="minorHAnsi"/>
          <w:color w:val="000000"/>
          <w:sz w:val="22"/>
          <w:szCs w:val="22"/>
          <w:lang w:eastAsia="en-GB"/>
        </w:rPr>
        <w:t>30 am Magog Down service</w:t>
      </w:r>
      <w:r w:rsidR="005D3C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All Age 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communion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outdoors</w:t>
      </w:r>
      <w:r w:rsidR="000D5FD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10.30 am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0DAD429C" w14:textId="2BFC92DD" w:rsidR="0003639A" w:rsidRPr="00625FFA" w:rsidRDefault="00564A84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first </w:t>
      </w:r>
      <w:r w:rsidR="00EA23C0" w:rsidRPr="00625FFA">
        <w:rPr>
          <w:rFonts w:eastAsia="Times New Roman" w:cstheme="minorHAnsi"/>
          <w:color w:val="000000"/>
          <w:sz w:val="22"/>
          <w:szCs w:val="22"/>
          <w:lang w:eastAsia="en-GB"/>
        </w:rPr>
        <w:t>F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orest </w:t>
      </w:r>
      <w:r w:rsidR="00EA23C0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hurch baptism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will take place on 1 May when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Flora Mercer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is</w:t>
      </w:r>
      <w:r w:rsidR="00494BB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baptised.</w:t>
      </w:r>
      <w:r w:rsidR="00EA23C0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DA569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Jeannie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Green </w:t>
      </w:r>
      <w:r w:rsidR="00DA569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suggested Flora could be brought into the church after </w:t>
      </w:r>
      <w:r w:rsidR="00504A3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DA569B" w:rsidRPr="00625FFA">
        <w:rPr>
          <w:rFonts w:eastAsia="Times New Roman" w:cstheme="minorHAnsi"/>
          <w:color w:val="000000"/>
          <w:sz w:val="22"/>
          <w:szCs w:val="22"/>
          <w:lang w:eastAsia="en-GB"/>
        </w:rPr>
        <w:t>baptism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Clare Coates suggested that </w:t>
      </w:r>
      <w:r w:rsidR="00E31342">
        <w:rPr>
          <w:rFonts w:eastAsia="Times New Roman" w:cstheme="minorHAnsi"/>
          <w:color w:val="000000"/>
          <w:sz w:val="22"/>
          <w:szCs w:val="22"/>
          <w:lang w:eastAsia="en-GB"/>
        </w:rPr>
        <w:t>alternatively the indoor congregation could come outside. A</w:t>
      </w:r>
      <w:r w:rsidR="00504A30">
        <w:rPr>
          <w:rFonts w:eastAsia="Times New Roman" w:cstheme="minorHAnsi"/>
          <w:color w:val="000000"/>
          <w:sz w:val="22"/>
          <w:szCs w:val="22"/>
          <w:lang w:eastAsia="en-GB"/>
        </w:rPr>
        <w:t>lternatively</w:t>
      </w:r>
      <w:r w:rsidR="00E3134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it was suggested that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both congregations could come together outside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, possibly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the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whole service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21D76779" w14:textId="0D764C23" w:rsidR="00281804" w:rsidRDefault="0003639A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Village Weekend</w:t>
      </w:r>
      <w:r w:rsidR="00736136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  <w:t>The Village Weekend will take place o</w:t>
      </w:r>
      <w:r w:rsidR="008D7B0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n 4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/5</w:t>
      </w:r>
      <w:r w:rsidR="008D7B0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June coinciding with </w:t>
      </w:r>
      <w:r w:rsidR="009F17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8D7B0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Queen’s Platinum Jubilee weekend. We have a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C33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C33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pm slot </w:t>
      </w:r>
      <w:r w:rsidR="00B37F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Sunday 5 June 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the marquee </w:t>
      </w:r>
      <w:r w:rsidR="005C33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</w:t>
      </w:r>
      <w:r w:rsidR="00F271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C33E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village service. </w:t>
      </w:r>
      <w:r w:rsidR="001B2B4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Beer &amp; Hymns or Songs of Praise</w:t>
      </w:r>
      <w:r w:rsidR="001B2B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were</w:t>
      </w:r>
      <w:r w:rsidR="001B2B4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suggested as ideas. </w:t>
      </w:r>
      <w:r w:rsidR="006C55A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 need to think about </w:t>
      </w:r>
      <w:r w:rsidR="00E4034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church services that day</w:t>
      </w:r>
      <w:r w:rsidR="005610C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; Simon Taylor proposed </w:t>
      </w:r>
      <w:r w:rsidR="00E4034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just one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the 10.30 am slot</w:t>
      </w:r>
      <w:r w:rsidR="00E4034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3FCC3BAE" w14:textId="77777777" w:rsidR="00281804" w:rsidRDefault="00065B02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 xml:space="preserve">The weekend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a whole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has an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en-GB"/>
        </w:rPr>
        <w:t>eco theme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and, at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8C329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last Eco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C329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Church mee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ting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Sophi</w:t>
      </w:r>
      <w:proofErr w:type="spellEnd"/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>Berridge</w:t>
      </w:r>
      <w:proofErr w:type="spellEnd"/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was 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keen to highlight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Eco</w:t>
      </w:r>
      <w:r w:rsidR="008707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Church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707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project 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 the event. There will be </w:t>
      </w:r>
      <w:r w:rsidR="00B913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stalls for 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Nachingwea</w:t>
      </w:r>
      <w:r w:rsidR="00B913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067D0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Traidcraft, MU, Messenger, etc.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It was noted that the Refugee game produced by Nicky West and The Children’s Society Partnership was popular last time.</w:t>
      </w:r>
      <w:r w:rsidR="00043C70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31182D5E" w14:textId="77777777" w:rsidR="00281804" w:rsidRDefault="00043C70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12 June, Homerton Charter Choir </w:t>
      </w:r>
      <w:r w:rsidR="008707E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singing </w:t>
      </w:r>
      <w:r w:rsidR="008707E7">
        <w:rPr>
          <w:rFonts w:eastAsia="Times New Roman" w:cstheme="minorHAnsi"/>
          <w:color w:val="000000"/>
          <w:sz w:val="22"/>
          <w:szCs w:val="22"/>
          <w:lang w:eastAsia="en-GB"/>
        </w:rPr>
        <w:t>E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vensong. </w:t>
      </w:r>
    </w:p>
    <w:p w14:paraId="55623CBB" w14:textId="77777777" w:rsidR="00281804" w:rsidRDefault="00043C70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asked if there is any </w:t>
      </w:r>
      <w:r w:rsidR="00B913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intention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restart Connect. </w:t>
      </w:r>
      <w:r w:rsidR="008707E7">
        <w:rPr>
          <w:rFonts w:eastAsia="Times New Roman" w:cstheme="minorHAnsi"/>
          <w:color w:val="000000"/>
          <w:sz w:val="22"/>
          <w:szCs w:val="22"/>
          <w:lang w:eastAsia="en-GB"/>
        </w:rPr>
        <w:t>Simon Taylor confirmed</w:t>
      </w:r>
      <w:r w:rsidR="000A4EB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YouthInc and </w:t>
      </w:r>
      <w:r w:rsidR="000A4EB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Zoe Clayton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>are</w:t>
      </w:r>
      <w:r w:rsidR="000A4EB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keen to do this </w:t>
      </w:r>
      <w:r w:rsidR="00AB1D1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although a firm start date </w:t>
      </w:r>
      <w:r w:rsidR="00B97266">
        <w:rPr>
          <w:rFonts w:eastAsia="Times New Roman" w:cstheme="minorHAnsi"/>
          <w:color w:val="000000"/>
          <w:sz w:val="22"/>
          <w:szCs w:val="22"/>
          <w:lang w:eastAsia="en-GB"/>
        </w:rPr>
        <w:t>has not been</w:t>
      </w:r>
      <w:r w:rsidR="00AB1D1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97266">
        <w:rPr>
          <w:rFonts w:eastAsia="Times New Roman" w:cstheme="minorHAnsi"/>
          <w:color w:val="000000"/>
          <w:sz w:val="22"/>
          <w:szCs w:val="22"/>
          <w:lang w:eastAsia="en-GB"/>
        </w:rPr>
        <w:t>fixed</w:t>
      </w:r>
      <w:r w:rsidR="00907A6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4AE10515" w14:textId="28B2D41D" w:rsidR="0003639A" w:rsidRPr="00625FFA" w:rsidRDefault="00907A68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AB1D1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looking for dates for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another </w:t>
      </w:r>
      <w:r w:rsidR="00456260">
        <w:rPr>
          <w:rFonts w:eastAsia="Times New Roman" w:cstheme="minorHAnsi"/>
          <w:color w:val="000000"/>
          <w:sz w:val="22"/>
          <w:szCs w:val="22"/>
          <w:lang w:eastAsia="en-GB"/>
        </w:rPr>
        <w:t>w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holeness and </w:t>
      </w:r>
      <w:r w:rsidR="00456260">
        <w:rPr>
          <w:rFonts w:eastAsia="Times New Roman" w:cstheme="minorHAnsi"/>
          <w:color w:val="000000"/>
          <w:sz w:val="22"/>
          <w:szCs w:val="22"/>
          <w:lang w:eastAsia="en-GB"/>
        </w:rPr>
        <w:t>h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ealing service and also a special needs service</w:t>
      </w:r>
      <w:r w:rsidR="00B913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26E2CDA7" w14:textId="77777777" w:rsidR="00281804" w:rsidRDefault="0003639A" w:rsidP="008631CA">
      <w:pPr>
        <w:numPr>
          <w:ilvl w:val="0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Safeguarding (Rob Needle)</w:t>
      </w:r>
    </w:p>
    <w:p w14:paraId="358CC920" w14:textId="26911517" w:rsidR="0003639A" w:rsidRPr="00625FFA" w:rsidRDefault="00456260" w:rsidP="008631CA">
      <w:pPr>
        <w:spacing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Report on file</w:t>
      </w:r>
      <w:r w:rsidR="00B913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750CA9F0" w14:textId="0911432F" w:rsidR="0003639A" w:rsidRPr="00625FFA" w:rsidRDefault="0003639A" w:rsidP="008631CA">
      <w:pPr>
        <w:numPr>
          <w:ilvl w:val="0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Sub-committee and group reports:</w:t>
      </w:r>
    </w:p>
    <w:p w14:paraId="01E049D0" w14:textId="48638B59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Youth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0269B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Report on file</w:t>
      </w:r>
      <w:r w:rsidR="00544DE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456260">
        <w:rPr>
          <w:rFonts w:eastAsia="Times New Roman" w:cstheme="minorHAnsi"/>
          <w:color w:val="000000"/>
          <w:sz w:val="22"/>
          <w:szCs w:val="22"/>
          <w:lang w:eastAsia="en-GB"/>
        </w:rPr>
        <w:t>The y</w:t>
      </w:r>
      <w:r w:rsidR="00544DE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ounger group </w:t>
      </w:r>
      <w:r w:rsidR="004562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544DE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expanding but </w:t>
      </w:r>
      <w:r w:rsidR="004562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44DE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older group has collapsed. </w:t>
      </w:r>
      <w:r w:rsidR="00C71FC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 proposed </w:t>
      </w:r>
      <w:r w:rsidR="00C71FC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message of thanks and support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 </w:t>
      </w:r>
      <w:r w:rsidR="00C71FC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sent to Zoe.</w:t>
      </w:r>
      <w:r w:rsidR="002818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C45D74">
        <w:rPr>
          <w:rFonts w:eastAsia="Times New Roman" w:cstheme="minorHAnsi"/>
          <w:color w:val="000000"/>
          <w:sz w:val="22"/>
          <w:szCs w:val="22"/>
          <w:lang w:eastAsia="en-GB"/>
        </w:rPr>
        <w:t>[Note: This has now been done. Simon]</w:t>
      </w:r>
    </w:p>
    <w:p w14:paraId="147C5A27" w14:textId="09CC2C6C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Children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Report on file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019B3662" w14:textId="78D0E59A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YouthInc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Report </w:t>
      </w:r>
      <w:r w:rsidR="000432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</w:t>
      </w:r>
      <w:r w:rsidR="0045700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45700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A81F829" w14:textId="010531E5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Eco Church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45700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Report as submitted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the </w:t>
      </w:r>
      <w:r w:rsidR="0045700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71A1D55" w14:textId="3F57D5DD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Events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590A3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Report as 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90A3F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1752CEB8" w14:textId="27B4578E" w:rsidR="00C35065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Prayer/House groups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590A3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Report as 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90A3F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8496513" w14:textId="4C8FA07A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MU</w:t>
      </w:r>
      <w:r w:rsidR="000269B7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C35065" w:rsidRPr="00625FFA">
        <w:rPr>
          <w:rFonts w:eastAsia="Times New Roman" w:cstheme="minorHAnsi"/>
          <w:color w:val="222222"/>
          <w:sz w:val="22"/>
          <w:szCs w:val="22"/>
          <w:shd w:val="clear" w:color="auto" w:fill="FFFFFF"/>
          <w:lang w:eastAsia="en-GB"/>
        </w:rPr>
        <w:t>Nothing to add to the MU report since the APCM</w:t>
      </w:r>
      <w:r w:rsidR="002B2049">
        <w:rPr>
          <w:rFonts w:eastAsia="Times New Roman" w:cstheme="minorHAnsi"/>
          <w:color w:val="222222"/>
          <w:sz w:val="22"/>
          <w:szCs w:val="22"/>
          <w:shd w:val="clear" w:color="auto" w:fill="FFFFFF"/>
          <w:lang w:eastAsia="en-GB"/>
        </w:rPr>
        <w:t>.</w:t>
      </w:r>
    </w:p>
    <w:p w14:paraId="12B76864" w14:textId="3D0C4382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Stapleford-Nachingwea Link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590A3F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Report</w:t>
      </w:r>
      <w:r w:rsidR="00C6755E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updated</w:t>
      </w:r>
      <w:r w:rsidR="004976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since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4976F1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12C79AE" w14:textId="1A86AE3E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St Andrew’s Children’s Society Partnership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Report on file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4244C846" w14:textId="3BD73619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Fabric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3765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Report as submitted for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3765B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63C40AE1" w14:textId="6379D09B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Johnson Hall &amp; Verger’s Cottage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4F69A8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Report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Clare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Coates 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added that she </w:t>
      </w:r>
      <w:r w:rsidR="00E31342">
        <w:rPr>
          <w:rFonts w:eastAsia="Times New Roman" w:cstheme="minorHAnsi"/>
          <w:color w:val="000000"/>
          <w:sz w:val="22"/>
          <w:szCs w:val="22"/>
          <w:lang w:eastAsia="en-GB"/>
        </w:rPr>
        <w:t>has been using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her </w:t>
      </w:r>
      <w:r w:rsidR="00373B5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upstairs office </w:t>
      </w:r>
      <w:r w:rsidR="00E3134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Sundays and Monday mornings </w:t>
      </w:r>
      <w:r w:rsidR="00373B5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in future 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</w:t>
      </w:r>
      <w:r w:rsidR="00373B54">
        <w:rPr>
          <w:rFonts w:eastAsia="Times New Roman" w:cstheme="minorHAnsi"/>
          <w:color w:val="000000"/>
          <w:sz w:val="22"/>
          <w:szCs w:val="22"/>
          <w:lang w:eastAsia="en-GB"/>
        </w:rPr>
        <w:t>use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8379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downstairs office to make room for </w:t>
      </w:r>
      <w:r w:rsidR="0010611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Magog Trust </w:t>
      </w:r>
      <w:r w:rsidR="0088379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who 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are going to rent the </w:t>
      </w:r>
      <w:r w:rsidR="0088379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upstairs back room</w:t>
      </w:r>
      <w:r w:rsidR="00A02E9D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few days a month.</w:t>
      </w:r>
    </w:p>
    <w:p w14:paraId="72E257B1" w14:textId="4A43320D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Friends of St Andrew’s</w:t>
      </w:r>
      <w:r w:rsidR="000269B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Nothing to report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04B081A" w14:textId="0EE3F5D1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Deanery</w:t>
      </w:r>
      <w:r w:rsidR="000269B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Th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e</w:t>
      </w:r>
      <w:r w:rsidR="000269B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re has been no meeting of the Deanery Synod since the last PCC meeting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0982AF61" w14:textId="5A5A0547" w:rsidR="0003639A" w:rsidRPr="00625FFA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Pastoral care group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F808D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Report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as submitted for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DA3B1FE" w14:textId="77777777" w:rsidR="00C45D74" w:rsidRDefault="0003639A" w:rsidP="008631CA">
      <w:pPr>
        <w:numPr>
          <w:ilvl w:val="1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Community Warden Scheme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F808D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Report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93560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9A4A3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A new warden has been appointed and has started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work</w:t>
      </w:r>
      <w:r w:rsidR="009A4A3E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063C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this connection, 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Mary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Cooper and 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>Jackie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Nettleton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are 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to be contacted to write a piece for </w:t>
      </w:r>
      <w:r w:rsidR="009F7E7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May 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9F7E7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ition of the </w:t>
      </w:r>
      <w:r w:rsidR="00D266EC" w:rsidRPr="00625FFA">
        <w:rPr>
          <w:rFonts w:eastAsia="Times New Roman" w:cstheme="minorHAnsi"/>
          <w:color w:val="000000"/>
          <w:sz w:val="22"/>
          <w:szCs w:val="22"/>
          <w:lang w:eastAsia="en-GB"/>
        </w:rPr>
        <w:t>Messenger</w:t>
      </w:r>
      <w:r w:rsidR="003668DB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758EDF4C" w14:textId="2DE5A2CF" w:rsidR="0003639A" w:rsidRPr="00625FFA" w:rsidRDefault="003668DB" w:rsidP="008631CA">
      <w:pPr>
        <w:spacing w:before="1" w:line="360" w:lineRule="auto"/>
        <w:ind w:left="144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Sue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Brown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B2413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as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ked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B241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it to be minuted that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agrees to send 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 annual donation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B2413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(£500)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to Age UK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Simon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proposed. Romie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Ridley </w:t>
      </w:r>
      <w:r w:rsidR="002268D5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seconded. All in favour.</w:t>
      </w:r>
    </w:p>
    <w:p w14:paraId="05195642" w14:textId="613042ED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Messenger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Report on file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Ma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r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>tin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Ginger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 now </w:t>
      </w:r>
      <w:r w:rsidR="00E71DBE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PCC liaison</w:t>
      </w:r>
      <w:r w:rsidR="00E71D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the Messenger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taking over as convenor.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</w:t>
      </w:r>
      <w:r w:rsidR="008A24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was </w:t>
      </w:r>
      <w:r w:rsidR="008A3F42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asked to consider how to increase circulation and </w:t>
      </w:r>
      <w:r w:rsidR="00B958FF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subscriptions</w:t>
      </w:r>
      <w:r w:rsidR="00B37F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The Messenger Production Group will have a stall at the Village Weekend. The PCC is ultimately responsible for circulation and will need to think about action. </w:t>
      </w:r>
      <w:r w:rsidR="00B86CD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Martin Ginger said that the gradual drop in circulation </w:t>
      </w:r>
      <w:r w:rsidR="00A41371" w:rsidRPr="00625FFA">
        <w:rPr>
          <w:rFonts w:eastAsia="Times New Roman" w:cstheme="minorHAnsi"/>
          <w:color w:val="000000"/>
          <w:sz w:val="22"/>
          <w:szCs w:val="22"/>
          <w:lang w:eastAsia="en-GB"/>
        </w:rPr>
        <w:t>should be halted and reversed.</w:t>
      </w:r>
      <w:r w:rsidR="00B958FF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Romie </w:t>
      </w:r>
      <w:r w:rsidR="00B86CD9">
        <w:rPr>
          <w:rFonts w:eastAsia="Times New Roman" w:cstheme="minorHAnsi"/>
          <w:color w:val="000000"/>
          <w:sz w:val="22"/>
          <w:szCs w:val="22"/>
          <w:lang w:eastAsia="en-GB"/>
        </w:rPr>
        <w:t>Ridley proposed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thanks to Felicity </w:t>
      </w:r>
      <w:r w:rsidR="0084183E">
        <w:rPr>
          <w:rFonts w:eastAsia="Times New Roman" w:cstheme="minorHAnsi"/>
          <w:color w:val="000000"/>
          <w:sz w:val="22"/>
          <w:szCs w:val="22"/>
          <w:lang w:eastAsia="en-GB"/>
        </w:rPr>
        <w:t>Cooke o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 behalf of </w:t>
      </w:r>
      <w:r w:rsidR="00B86CD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 for driving </w:t>
      </w:r>
      <w:r w:rsidR="00B86CD9">
        <w:rPr>
          <w:rFonts w:eastAsia="Times New Roman" w:cstheme="minorHAnsi"/>
          <w:color w:val="000000"/>
          <w:sz w:val="22"/>
          <w:szCs w:val="22"/>
          <w:lang w:eastAsia="en-GB"/>
        </w:rPr>
        <w:t>the Messenger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</w:t>
      </w:r>
      <w:r w:rsidR="00B86CD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ward </w:t>
      </w:r>
      <w:r w:rsidR="00C7375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in uncertain times.</w:t>
      </w:r>
    </w:p>
    <w:p w14:paraId="380EC7F7" w14:textId="4A895108" w:rsidR="0003639A" w:rsidRPr="00625FFA" w:rsidRDefault="0003639A" w:rsidP="008631CA">
      <w:pPr>
        <w:numPr>
          <w:ilvl w:val="1"/>
          <w:numId w:val="8"/>
        </w:numPr>
        <w:spacing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Music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 Report</w:t>
      </w:r>
      <w:r w:rsidR="00F808D6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 submitted for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F808D6" w:rsidRPr="00625FFA">
        <w:rPr>
          <w:rFonts w:eastAsia="Times New Roman" w:cstheme="minorHAnsi"/>
          <w:color w:val="000000"/>
          <w:sz w:val="22"/>
          <w:szCs w:val="22"/>
          <w:lang w:eastAsia="en-GB"/>
        </w:rPr>
        <w:t>APCM</w:t>
      </w:r>
      <w:r w:rsidR="002B204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2A1A2C18" w14:textId="3D5BFF25" w:rsidR="0003639A" w:rsidRPr="00625FFA" w:rsidRDefault="0075764C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There were no m</w:t>
      </w:r>
      <w:r w:rsidR="0003639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atters arising from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03639A" w:rsidRPr="00625FFA">
        <w:rPr>
          <w:rFonts w:eastAsia="Times New Roman" w:cstheme="minorHAnsi"/>
          <w:color w:val="000000"/>
          <w:sz w:val="22"/>
          <w:szCs w:val="22"/>
          <w:lang w:eastAsia="en-GB"/>
        </w:rPr>
        <w:t>minutes of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03639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last meeting</w:t>
      </w:r>
      <w:r w:rsidR="006B434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2848A9"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p w14:paraId="04E99BAD" w14:textId="47F09971" w:rsidR="0053080B" w:rsidRPr="00625FFA" w:rsidRDefault="005D6088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There was no</w:t>
      </w:r>
      <w:r w:rsidR="0003639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other business</w:t>
      </w:r>
      <w:r w:rsidR="006B434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53080B" w:rsidRPr="00625FFA">
        <w:rPr>
          <w:rFonts w:cstheme="minorHAnsi"/>
          <w:color w:val="000000"/>
          <w:sz w:val="22"/>
          <w:szCs w:val="22"/>
        </w:rPr>
        <w:br/>
      </w:r>
    </w:p>
    <w:p w14:paraId="558E5706" w14:textId="2D7D5DAB" w:rsidR="000269B7" w:rsidRPr="00625FFA" w:rsidRDefault="000269B7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Date of </w:t>
      </w:r>
      <w:r w:rsidR="00386A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next meeting </w:t>
      </w:r>
      <w:r w:rsidRPr="00B37F2C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Monday 23 May at 19.45 hrs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 by Zoom or in person tbc</w:t>
      </w:r>
      <w:r w:rsidR="006B434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</w:tblGrid>
      <w:tr w:rsidR="000269B7" w:rsidRPr="00625FFA" w14:paraId="7274CD3A" w14:textId="77777777" w:rsidTr="00B37F2C">
        <w:tc>
          <w:tcPr>
            <w:tcW w:w="1543" w:type="dxa"/>
            <w:tcBorders>
              <w:bottom w:val="double" w:sz="4" w:space="0" w:color="auto"/>
            </w:tcBorders>
          </w:tcPr>
          <w:p w14:paraId="6B0A5FDF" w14:textId="72E8B5A3" w:rsidR="000269B7" w:rsidRPr="00B37F2C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37F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Month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80CE9DF" w14:textId="6A592FF5" w:rsidR="000269B7" w:rsidRPr="00B37F2C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37F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PCC</w:t>
            </w:r>
          </w:p>
        </w:tc>
      </w:tr>
      <w:tr w:rsidR="000269B7" w:rsidRPr="00625FFA" w14:paraId="6957B57C" w14:textId="77777777" w:rsidTr="00B37F2C">
        <w:tc>
          <w:tcPr>
            <w:tcW w:w="1543" w:type="dxa"/>
            <w:tcBorders>
              <w:top w:val="double" w:sz="4" w:space="0" w:color="auto"/>
            </w:tcBorders>
          </w:tcPr>
          <w:p w14:paraId="472816D1" w14:textId="4499582D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80029FD" w14:textId="0A538340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0269B7" w:rsidRPr="00625FFA" w14:paraId="04A33876" w14:textId="77777777" w:rsidTr="000269B7">
        <w:tc>
          <w:tcPr>
            <w:tcW w:w="1543" w:type="dxa"/>
          </w:tcPr>
          <w:p w14:paraId="128BF95A" w14:textId="4FA8A026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1276" w:type="dxa"/>
          </w:tcPr>
          <w:p w14:paraId="1EE9A672" w14:textId="1B1DC9B6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0269B7" w:rsidRPr="00625FFA" w14:paraId="5A981C84" w14:textId="77777777" w:rsidTr="000269B7">
        <w:tc>
          <w:tcPr>
            <w:tcW w:w="1543" w:type="dxa"/>
          </w:tcPr>
          <w:p w14:paraId="72C9B6FC" w14:textId="1C4603C6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1276" w:type="dxa"/>
          </w:tcPr>
          <w:p w14:paraId="3F7DDD1B" w14:textId="68A9CD53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0269B7" w:rsidRPr="00625FFA" w14:paraId="475BDB70" w14:textId="77777777" w:rsidTr="000269B7">
        <w:tc>
          <w:tcPr>
            <w:tcW w:w="1543" w:type="dxa"/>
          </w:tcPr>
          <w:p w14:paraId="1900EFC0" w14:textId="65FB0AC8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Jan 2023</w:t>
            </w:r>
          </w:p>
        </w:tc>
        <w:tc>
          <w:tcPr>
            <w:tcW w:w="1276" w:type="dxa"/>
          </w:tcPr>
          <w:p w14:paraId="53FA60AE" w14:textId="362B5D38" w:rsidR="000269B7" w:rsidRPr="00625FFA" w:rsidRDefault="000269B7" w:rsidP="008631CA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</w:tbl>
    <w:p w14:paraId="79836729" w14:textId="1C8FD941" w:rsidR="005C101A" w:rsidRPr="00625FFA" w:rsidRDefault="005C101A" w:rsidP="008631CA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F9461B6" w14:textId="111D7FFD" w:rsidR="005C101A" w:rsidRPr="00625FFA" w:rsidRDefault="006B4347" w:rsidP="008631CA">
      <w:pPr>
        <w:numPr>
          <w:ilvl w:val="0"/>
          <w:numId w:val="8"/>
        </w:num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8418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 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closed the meeting with a</w:t>
      </w:r>
      <w:r w:rsidR="005C10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prayer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sectPr w:rsidR="005C101A" w:rsidRPr="00625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8B"/>
    <w:multiLevelType w:val="multilevel"/>
    <w:tmpl w:val="0E64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32D2"/>
    <w:multiLevelType w:val="multilevel"/>
    <w:tmpl w:val="9B186414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DA236F4"/>
    <w:multiLevelType w:val="multilevel"/>
    <w:tmpl w:val="F99C6C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45EF1"/>
    <w:multiLevelType w:val="multilevel"/>
    <w:tmpl w:val="03F8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25455"/>
    <w:multiLevelType w:val="hybridMultilevel"/>
    <w:tmpl w:val="3662B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48937">
    <w:abstractNumId w:val="3"/>
  </w:num>
  <w:num w:numId="2" w16cid:durableId="1588465583">
    <w:abstractNumId w:val="3"/>
  </w:num>
  <w:num w:numId="3" w16cid:durableId="2005742593">
    <w:abstractNumId w:val="3"/>
  </w:num>
  <w:num w:numId="4" w16cid:durableId="1369643671">
    <w:abstractNumId w:val="3"/>
  </w:num>
  <w:num w:numId="5" w16cid:durableId="579869981">
    <w:abstractNumId w:val="3"/>
  </w:num>
  <w:num w:numId="6" w16cid:durableId="83345174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559783648">
    <w:abstractNumId w:val="1"/>
  </w:num>
  <w:num w:numId="8" w16cid:durableId="1634561843">
    <w:abstractNumId w:val="4"/>
  </w:num>
  <w:num w:numId="9" w16cid:durableId="120490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A"/>
    <w:rsid w:val="000063CA"/>
    <w:rsid w:val="00016829"/>
    <w:rsid w:val="000269B7"/>
    <w:rsid w:val="0003639A"/>
    <w:rsid w:val="00043242"/>
    <w:rsid w:val="00043C70"/>
    <w:rsid w:val="000453E6"/>
    <w:rsid w:val="00057D05"/>
    <w:rsid w:val="000634C8"/>
    <w:rsid w:val="00065B02"/>
    <w:rsid w:val="00067D07"/>
    <w:rsid w:val="00086CA0"/>
    <w:rsid w:val="000A3A6F"/>
    <w:rsid w:val="000A4EBC"/>
    <w:rsid w:val="000B5D56"/>
    <w:rsid w:val="000C0F88"/>
    <w:rsid w:val="000D4354"/>
    <w:rsid w:val="000D5FDD"/>
    <w:rsid w:val="000E0447"/>
    <w:rsid w:val="000E6D35"/>
    <w:rsid w:val="00103192"/>
    <w:rsid w:val="0010611C"/>
    <w:rsid w:val="00114EBE"/>
    <w:rsid w:val="00127998"/>
    <w:rsid w:val="00162E7D"/>
    <w:rsid w:val="001632BB"/>
    <w:rsid w:val="00173CAC"/>
    <w:rsid w:val="00194344"/>
    <w:rsid w:val="00197453"/>
    <w:rsid w:val="001B2B43"/>
    <w:rsid w:val="001C1BC1"/>
    <w:rsid w:val="002012EA"/>
    <w:rsid w:val="0021086D"/>
    <w:rsid w:val="002268D5"/>
    <w:rsid w:val="00281804"/>
    <w:rsid w:val="002848A9"/>
    <w:rsid w:val="002911D2"/>
    <w:rsid w:val="002B2049"/>
    <w:rsid w:val="002B6469"/>
    <w:rsid w:val="002E5DF7"/>
    <w:rsid w:val="002E6208"/>
    <w:rsid w:val="002F24D5"/>
    <w:rsid w:val="00311B96"/>
    <w:rsid w:val="003278EB"/>
    <w:rsid w:val="003435AA"/>
    <w:rsid w:val="003668DB"/>
    <w:rsid w:val="00373462"/>
    <w:rsid w:val="00373B54"/>
    <w:rsid w:val="003765B2"/>
    <w:rsid w:val="00386A05"/>
    <w:rsid w:val="00386F64"/>
    <w:rsid w:val="003E0C49"/>
    <w:rsid w:val="00401CE2"/>
    <w:rsid w:val="00447AF9"/>
    <w:rsid w:val="00453668"/>
    <w:rsid w:val="00456260"/>
    <w:rsid w:val="00457005"/>
    <w:rsid w:val="004622F6"/>
    <w:rsid w:val="00476337"/>
    <w:rsid w:val="00494BB3"/>
    <w:rsid w:val="004976F1"/>
    <w:rsid w:val="004F69A8"/>
    <w:rsid w:val="00504A30"/>
    <w:rsid w:val="005111DF"/>
    <w:rsid w:val="005175F5"/>
    <w:rsid w:val="0053080B"/>
    <w:rsid w:val="0053428A"/>
    <w:rsid w:val="00544DEF"/>
    <w:rsid w:val="005468D2"/>
    <w:rsid w:val="005610CC"/>
    <w:rsid w:val="00564A84"/>
    <w:rsid w:val="00564E38"/>
    <w:rsid w:val="00577415"/>
    <w:rsid w:val="00581498"/>
    <w:rsid w:val="00590A3F"/>
    <w:rsid w:val="005968FA"/>
    <w:rsid w:val="005B3FC7"/>
    <w:rsid w:val="005C101A"/>
    <w:rsid w:val="005C33E6"/>
    <w:rsid w:val="005D3CD0"/>
    <w:rsid w:val="005D6088"/>
    <w:rsid w:val="006033FE"/>
    <w:rsid w:val="00613A31"/>
    <w:rsid w:val="00620D61"/>
    <w:rsid w:val="006226DE"/>
    <w:rsid w:val="00625FFA"/>
    <w:rsid w:val="00686390"/>
    <w:rsid w:val="00697D80"/>
    <w:rsid w:val="006B3EC4"/>
    <w:rsid w:val="006B4347"/>
    <w:rsid w:val="006B5186"/>
    <w:rsid w:val="006C46EE"/>
    <w:rsid w:val="006C55A8"/>
    <w:rsid w:val="006D7827"/>
    <w:rsid w:val="006E7991"/>
    <w:rsid w:val="00724E61"/>
    <w:rsid w:val="00736136"/>
    <w:rsid w:val="0075764C"/>
    <w:rsid w:val="00764117"/>
    <w:rsid w:val="00767DD8"/>
    <w:rsid w:val="007776B2"/>
    <w:rsid w:val="00781F04"/>
    <w:rsid w:val="007833B4"/>
    <w:rsid w:val="007934CB"/>
    <w:rsid w:val="00794FF4"/>
    <w:rsid w:val="0079699D"/>
    <w:rsid w:val="007C68F5"/>
    <w:rsid w:val="007E6BD0"/>
    <w:rsid w:val="00816409"/>
    <w:rsid w:val="0082218B"/>
    <w:rsid w:val="0083063A"/>
    <w:rsid w:val="00840117"/>
    <w:rsid w:val="0084183E"/>
    <w:rsid w:val="008631CA"/>
    <w:rsid w:val="008707E7"/>
    <w:rsid w:val="00883796"/>
    <w:rsid w:val="008A2490"/>
    <w:rsid w:val="008A3F42"/>
    <w:rsid w:val="008A61E6"/>
    <w:rsid w:val="008C3297"/>
    <w:rsid w:val="008C5AC4"/>
    <w:rsid w:val="008D57CA"/>
    <w:rsid w:val="008D7B03"/>
    <w:rsid w:val="008F5FB4"/>
    <w:rsid w:val="00907A68"/>
    <w:rsid w:val="00935606"/>
    <w:rsid w:val="00935C33"/>
    <w:rsid w:val="00943644"/>
    <w:rsid w:val="00963F1A"/>
    <w:rsid w:val="00974D99"/>
    <w:rsid w:val="00976C74"/>
    <w:rsid w:val="0098709A"/>
    <w:rsid w:val="0099252F"/>
    <w:rsid w:val="009A4A3E"/>
    <w:rsid w:val="009C3265"/>
    <w:rsid w:val="009C7082"/>
    <w:rsid w:val="009D117A"/>
    <w:rsid w:val="009E2584"/>
    <w:rsid w:val="009F1760"/>
    <w:rsid w:val="009F7E74"/>
    <w:rsid w:val="00A02E9D"/>
    <w:rsid w:val="00A27A07"/>
    <w:rsid w:val="00A41371"/>
    <w:rsid w:val="00A7338B"/>
    <w:rsid w:val="00AB1D1E"/>
    <w:rsid w:val="00AC3236"/>
    <w:rsid w:val="00AC6186"/>
    <w:rsid w:val="00B00A63"/>
    <w:rsid w:val="00B02978"/>
    <w:rsid w:val="00B16290"/>
    <w:rsid w:val="00B25BBB"/>
    <w:rsid w:val="00B37F2C"/>
    <w:rsid w:val="00B4782D"/>
    <w:rsid w:val="00B72389"/>
    <w:rsid w:val="00B762E0"/>
    <w:rsid w:val="00B86CD9"/>
    <w:rsid w:val="00B913F1"/>
    <w:rsid w:val="00B91482"/>
    <w:rsid w:val="00B93052"/>
    <w:rsid w:val="00B958FF"/>
    <w:rsid w:val="00B97266"/>
    <w:rsid w:val="00BD1C4A"/>
    <w:rsid w:val="00BD63CA"/>
    <w:rsid w:val="00BD6EA1"/>
    <w:rsid w:val="00BD7804"/>
    <w:rsid w:val="00BE4F15"/>
    <w:rsid w:val="00BF258C"/>
    <w:rsid w:val="00BF65C7"/>
    <w:rsid w:val="00C34204"/>
    <w:rsid w:val="00C35065"/>
    <w:rsid w:val="00C42FC2"/>
    <w:rsid w:val="00C452E8"/>
    <w:rsid w:val="00C45D74"/>
    <w:rsid w:val="00C533A5"/>
    <w:rsid w:val="00C6755E"/>
    <w:rsid w:val="00C71FC2"/>
    <w:rsid w:val="00C7375A"/>
    <w:rsid w:val="00C84D8E"/>
    <w:rsid w:val="00C94149"/>
    <w:rsid w:val="00CE0C7C"/>
    <w:rsid w:val="00D10208"/>
    <w:rsid w:val="00D266EC"/>
    <w:rsid w:val="00D34D0D"/>
    <w:rsid w:val="00D46D08"/>
    <w:rsid w:val="00D57463"/>
    <w:rsid w:val="00DA569B"/>
    <w:rsid w:val="00DB0226"/>
    <w:rsid w:val="00DB12EB"/>
    <w:rsid w:val="00DB6CE6"/>
    <w:rsid w:val="00DD552C"/>
    <w:rsid w:val="00E15356"/>
    <w:rsid w:val="00E15A84"/>
    <w:rsid w:val="00E1694F"/>
    <w:rsid w:val="00E22A39"/>
    <w:rsid w:val="00E2507C"/>
    <w:rsid w:val="00E31342"/>
    <w:rsid w:val="00E40349"/>
    <w:rsid w:val="00E71DBE"/>
    <w:rsid w:val="00E971BD"/>
    <w:rsid w:val="00EA23C0"/>
    <w:rsid w:val="00EC2CEE"/>
    <w:rsid w:val="00EF2D56"/>
    <w:rsid w:val="00F028F7"/>
    <w:rsid w:val="00F271E7"/>
    <w:rsid w:val="00F43470"/>
    <w:rsid w:val="00F6382C"/>
    <w:rsid w:val="00F808D6"/>
    <w:rsid w:val="00FB2413"/>
    <w:rsid w:val="00FB4866"/>
    <w:rsid w:val="00FC1EA4"/>
    <w:rsid w:val="00FD4CF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1308"/>
  <w15:chartTrackingRefBased/>
  <w15:docId w15:val="{0C3D8F9A-CEE1-3B45-BF2B-7E3F454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63A"/>
    <w:pPr>
      <w:keepNext/>
      <w:widowControl w:val="0"/>
      <w:numPr>
        <w:numId w:val="7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Arial"/>
      <w:kern w:val="1"/>
      <w:position w:val="-1"/>
      <w:sz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3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063A"/>
    <w:rPr>
      <w:rFonts w:ascii="Arial" w:eastAsia="Arial Unicode MS" w:hAnsi="Arial" w:cs="Arial"/>
      <w:kern w:val="1"/>
      <w:position w:val="-1"/>
      <w:sz w:val="32"/>
      <w:lang w:eastAsia="hi-IN" w:bidi="hi-IN"/>
    </w:rPr>
  </w:style>
  <w:style w:type="paragraph" w:styleId="ListParagraph">
    <w:name w:val="List Paragraph"/>
    <w:basedOn w:val="Normal"/>
    <w:uiPriority w:val="34"/>
    <w:qFormat/>
    <w:rsid w:val="00FC1EA4"/>
    <w:pPr>
      <w:ind w:left="720"/>
      <w:contextualSpacing/>
    </w:pPr>
  </w:style>
  <w:style w:type="table" w:styleId="TableGrid">
    <w:name w:val="Table Grid"/>
    <w:basedOn w:val="TableNormal"/>
    <w:uiPriority w:val="39"/>
    <w:rsid w:val="0002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0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30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Sanders</dc:creator>
  <cp:keywords/>
  <dc:description/>
  <cp:lastModifiedBy>Simon Taylor</cp:lastModifiedBy>
  <cp:revision>8</cp:revision>
  <dcterms:created xsi:type="dcterms:W3CDTF">2022-03-29T18:37:00Z</dcterms:created>
  <dcterms:modified xsi:type="dcterms:W3CDTF">2022-05-24T11:52:00Z</dcterms:modified>
</cp:coreProperties>
</file>