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366" w:tblpY="-115"/>
        <w:tblW w:w="0" w:type="auto"/>
        <w:tblLook w:val="04A0" w:firstRow="1" w:lastRow="0" w:firstColumn="1" w:lastColumn="0" w:noHBand="0" w:noVBand="1"/>
      </w:tblPr>
      <w:tblGrid>
        <w:gridCol w:w="3886"/>
      </w:tblGrid>
      <w:tr w:rsidR="00291D3A" w:rsidRPr="00291D3A" w14:paraId="61E1E870" w14:textId="77777777" w:rsidTr="00035F4C">
        <w:trPr>
          <w:cantSplit/>
          <w:trHeight w:val="47"/>
        </w:trPr>
        <w:tc>
          <w:tcPr>
            <w:tcW w:w="3886" w:type="dxa"/>
            <w:vMerge w:val="restart"/>
            <w:tcBorders>
              <w:top w:val="nil"/>
              <w:left w:val="nil"/>
              <w:right w:val="nil"/>
            </w:tcBorders>
          </w:tcPr>
          <w:p w14:paraId="52C9CBD7" w14:textId="77777777" w:rsidR="00291D3A" w:rsidRPr="00291D3A" w:rsidRDefault="00291D3A" w:rsidP="00035F4C">
            <w:pPr>
              <w:jc w:val="right"/>
              <w:rPr>
                <w:rFonts w:ascii="Segoe UI" w:hAnsi="Segoe UI" w:cs="Segoe UI"/>
                <w:b/>
                <w:bCs/>
                <w:sz w:val="10"/>
                <w:szCs w:val="10"/>
              </w:rPr>
            </w:pPr>
          </w:p>
          <w:p w14:paraId="229DD3F2" w14:textId="3E94C62E" w:rsidR="00291D3A" w:rsidRPr="00291D3A" w:rsidRDefault="007B353F" w:rsidP="00035F4C">
            <w:pPr>
              <w:jc w:val="right"/>
              <w:rPr>
                <w:rFonts w:ascii="Segoe UI Historic" w:hAnsi="Segoe UI Historic" w:cs="Segoe UI Historic"/>
                <w:b/>
                <w:bCs/>
                <w:sz w:val="30"/>
                <w:szCs w:val="30"/>
              </w:rPr>
            </w:pPr>
            <w:r>
              <w:rPr>
                <w:rFonts w:ascii="Segoe UI Historic" w:hAnsi="Segoe UI Historic" w:cs="Segoe UI Historic"/>
                <w:b/>
                <w:bCs/>
                <w:sz w:val="30"/>
                <w:szCs w:val="30"/>
              </w:rPr>
              <w:t>Third Sunday in Lent</w:t>
            </w:r>
            <w:r w:rsidR="00291D3A">
              <w:rPr>
                <w:rFonts w:ascii="Segoe UI Historic" w:hAnsi="Segoe UI Historic" w:cs="Segoe UI Historic"/>
                <w:b/>
                <w:bCs/>
                <w:sz w:val="30"/>
                <w:szCs w:val="30"/>
              </w:rPr>
              <w:t>:</w:t>
            </w:r>
          </w:p>
          <w:p w14:paraId="1BD8A06A" w14:textId="6C83B71D" w:rsidR="00291D3A" w:rsidRPr="00291D3A" w:rsidRDefault="00291D3A" w:rsidP="00035F4C">
            <w:pPr>
              <w:jc w:val="right"/>
              <w:rPr>
                <w:rFonts w:ascii="Segoe UI Historic" w:hAnsi="Segoe UI Historic" w:cs="Segoe UI Historic"/>
                <w:b/>
                <w:bCs/>
                <w:sz w:val="30"/>
                <w:szCs w:val="30"/>
              </w:rPr>
            </w:pPr>
            <w:r w:rsidRPr="00291D3A">
              <w:rPr>
                <w:rFonts w:ascii="Segoe UI Historic" w:hAnsi="Segoe UI Historic" w:cs="Segoe UI Historic"/>
                <w:b/>
                <w:bCs/>
                <w:sz w:val="30"/>
                <w:szCs w:val="30"/>
              </w:rPr>
              <w:t>7 March 2021</w:t>
            </w:r>
            <w:r w:rsidRPr="00291D3A">
              <w:rPr>
                <w:rFonts w:ascii="Segoe UI Historic" w:hAnsi="Segoe UI Historic" w:cs="Segoe UI Historic"/>
                <w:b/>
                <w:bCs/>
                <w:sz w:val="28"/>
                <w:szCs w:val="28"/>
              </w:rPr>
              <w:br/>
            </w:r>
          </w:p>
          <w:p w14:paraId="608ED082" w14:textId="77777777" w:rsidR="00291D3A" w:rsidRPr="00291D3A" w:rsidRDefault="00291D3A" w:rsidP="00035F4C">
            <w:pPr>
              <w:jc w:val="right"/>
              <w:rPr>
                <w:b/>
                <w:bCs/>
                <w:sz w:val="4"/>
                <w:szCs w:val="4"/>
              </w:rPr>
            </w:pPr>
          </w:p>
        </w:tc>
      </w:tr>
      <w:tr w:rsidR="00291D3A" w:rsidRPr="00291D3A" w14:paraId="155E914E" w14:textId="77777777" w:rsidTr="00035F4C">
        <w:trPr>
          <w:cantSplit/>
          <w:trHeight w:val="147"/>
        </w:trPr>
        <w:tc>
          <w:tcPr>
            <w:tcW w:w="3886" w:type="dxa"/>
            <w:vMerge/>
            <w:tcBorders>
              <w:top w:val="nil"/>
              <w:left w:val="nil"/>
              <w:right w:val="nil"/>
            </w:tcBorders>
          </w:tcPr>
          <w:p w14:paraId="329EE907" w14:textId="77777777" w:rsidR="00291D3A" w:rsidRPr="00291D3A" w:rsidRDefault="00291D3A" w:rsidP="00035F4C">
            <w:pPr>
              <w:jc w:val="right"/>
              <w:rPr>
                <w:rFonts w:ascii="Segoe UI" w:hAnsi="Segoe UI" w:cs="Segoe UI"/>
                <w:b/>
                <w:bCs/>
                <w:sz w:val="10"/>
                <w:szCs w:val="10"/>
              </w:rPr>
            </w:pPr>
          </w:p>
        </w:tc>
      </w:tr>
      <w:tr w:rsidR="00291D3A" w:rsidRPr="00291D3A" w14:paraId="59D0042E" w14:textId="77777777" w:rsidTr="00035F4C">
        <w:trPr>
          <w:cantSplit/>
          <w:trHeight w:val="359"/>
        </w:trPr>
        <w:tc>
          <w:tcPr>
            <w:tcW w:w="3886" w:type="dxa"/>
            <w:vMerge/>
            <w:tcBorders>
              <w:left w:val="nil"/>
              <w:bottom w:val="nil"/>
              <w:right w:val="nil"/>
            </w:tcBorders>
          </w:tcPr>
          <w:p w14:paraId="67F9160E" w14:textId="77777777" w:rsidR="00291D3A" w:rsidRPr="00291D3A" w:rsidRDefault="00291D3A" w:rsidP="00035F4C">
            <w:pPr>
              <w:rPr>
                <w:b/>
                <w:bCs/>
              </w:rPr>
            </w:pPr>
          </w:p>
        </w:tc>
      </w:tr>
    </w:tbl>
    <w:p w14:paraId="1C3D4489" w14:textId="36DB2CB5" w:rsidR="00291D3A" w:rsidRPr="009856BA" w:rsidRDefault="00291D3A" w:rsidP="00291D3A">
      <w:r w:rsidRPr="009856BA">
        <w:rPr>
          <w:noProof/>
        </w:rPr>
        <w:drawing>
          <wp:anchor distT="0" distB="0" distL="114300" distR="114300" simplePos="0" relativeHeight="251659264" behindDoc="0" locked="0" layoutInCell="1" allowOverlap="1" wp14:anchorId="4C41DE83" wp14:editId="160236C9">
            <wp:simplePos x="0" y="0"/>
            <wp:positionH relativeFrom="margin">
              <wp:align>left</wp:align>
            </wp:positionH>
            <wp:positionV relativeFrom="paragraph">
              <wp:posOffset>0</wp:posOffset>
            </wp:positionV>
            <wp:extent cx="2066925" cy="878840"/>
            <wp:effectExtent l="0" t="0" r="952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AFDDA" w14:textId="77777777" w:rsidR="00291D3A" w:rsidRPr="009856BA" w:rsidRDefault="00291D3A" w:rsidP="00291D3A"/>
    <w:p w14:paraId="0A699C58" w14:textId="77777777" w:rsidR="00291D3A" w:rsidRPr="009856BA" w:rsidRDefault="00291D3A" w:rsidP="00291D3A"/>
    <w:p w14:paraId="109F9119" w14:textId="77777777" w:rsidR="00291D3A" w:rsidRPr="009856BA" w:rsidRDefault="00291D3A" w:rsidP="00291D3A"/>
    <w:p w14:paraId="548E173D" w14:textId="77777777" w:rsidR="00291D3A" w:rsidRPr="009856BA" w:rsidRDefault="00291D3A" w:rsidP="00291D3A"/>
    <w:p w14:paraId="6A1E70F9" w14:textId="77777777" w:rsidR="00291D3A" w:rsidRPr="009856BA" w:rsidRDefault="00291D3A" w:rsidP="00291D3A"/>
    <w:p w14:paraId="2CE0FD4A" w14:textId="77777777" w:rsidR="00291D3A" w:rsidRPr="009856BA" w:rsidRDefault="00291D3A" w:rsidP="00291D3A"/>
    <w:p w14:paraId="18B1397D" w14:textId="77777777" w:rsidR="00291D3A" w:rsidRPr="00603922" w:rsidRDefault="00291D3A" w:rsidP="00603922">
      <w:pPr>
        <w:spacing w:after="80"/>
        <w:rPr>
          <w:rFonts w:asciiTheme="minorHAnsi" w:hAnsiTheme="minorHAnsi" w:cstheme="minorHAnsi"/>
          <w:i/>
        </w:rPr>
      </w:pPr>
      <w:r w:rsidRPr="00603922">
        <w:rPr>
          <w:rFonts w:asciiTheme="minorHAnsi" w:hAnsiTheme="minorHAnsi" w:cstheme="minorHAnsi"/>
          <w:i/>
        </w:rPr>
        <w:t>Light a candle as a symbol of Christ’s presence with you, and to remind us that we are praying as a church family.</w:t>
      </w:r>
    </w:p>
    <w:p w14:paraId="61F72DC6" w14:textId="77777777" w:rsidR="00291D3A" w:rsidRPr="00603922" w:rsidRDefault="00291D3A" w:rsidP="00603922">
      <w:pPr>
        <w:pStyle w:val="NoSpacing"/>
        <w:spacing w:after="80"/>
        <w:rPr>
          <w:rFonts w:cstheme="minorHAnsi"/>
          <w:b/>
          <w:sz w:val="24"/>
          <w:szCs w:val="24"/>
        </w:rPr>
      </w:pPr>
      <w:r w:rsidRPr="00603922">
        <w:rPr>
          <w:rFonts w:cstheme="minorHAnsi"/>
          <w:b/>
          <w:sz w:val="24"/>
          <w:szCs w:val="24"/>
          <w:lang w:val="en-US"/>
        </w:rPr>
        <w:t>WELCOME</w:t>
      </w:r>
      <w:r w:rsidRPr="00603922">
        <w:rPr>
          <w:rFonts w:cstheme="minorHAnsi"/>
          <w:b/>
          <w:sz w:val="24"/>
          <w:szCs w:val="24"/>
          <w:lang w:val="en-US"/>
        </w:rPr>
        <w:br/>
      </w:r>
      <w:r w:rsidRPr="00603922">
        <w:rPr>
          <w:rFonts w:cstheme="minorHAnsi"/>
          <w:sz w:val="24"/>
          <w:szCs w:val="24"/>
        </w:rPr>
        <w:t>The Lord be with you</w:t>
      </w:r>
      <w:r w:rsidRPr="00603922">
        <w:rPr>
          <w:rFonts w:cstheme="minorHAnsi"/>
          <w:sz w:val="24"/>
          <w:szCs w:val="24"/>
        </w:rPr>
        <w:br/>
      </w:r>
      <w:r w:rsidRPr="00603922">
        <w:rPr>
          <w:rFonts w:cstheme="minorHAnsi"/>
          <w:b/>
          <w:sz w:val="24"/>
          <w:szCs w:val="24"/>
        </w:rPr>
        <w:t>and also with you.</w:t>
      </w:r>
    </w:p>
    <w:p w14:paraId="62A3FC10" w14:textId="119D72E0" w:rsidR="00291D3A" w:rsidRPr="00603922" w:rsidRDefault="00291D3A" w:rsidP="00603922">
      <w:pPr>
        <w:spacing w:after="80"/>
        <w:rPr>
          <w:rFonts w:asciiTheme="minorHAnsi" w:hAnsiTheme="minorHAnsi" w:cstheme="minorHAnsi"/>
          <w:b/>
          <w:bCs/>
          <w:iCs/>
        </w:rPr>
      </w:pPr>
      <w:r w:rsidRPr="00603922">
        <w:rPr>
          <w:rFonts w:asciiTheme="minorHAnsi" w:hAnsiTheme="minorHAnsi" w:cstheme="minorHAnsi"/>
          <w:b/>
          <w:bCs/>
          <w:iCs/>
        </w:rPr>
        <w:t>COLLECT</w:t>
      </w:r>
      <w:r w:rsidR="00603922">
        <w:rPr>
          <w:rFonts w:asciiTheme="minorHAnsi" w:hAnsiTheme="minorHAnsi" w:cstheme="minorHAnsi"/>
          <w:b/>
          <w:bCs/>
          <w:iCs/>
        </w:rPr>
        <w:br/>
      </w:r>
      <w:r w:rsidR="005B1B50" w:rsidRPr="00603922">
        <w:rPr>
          <w:rFonts w:asciiTheme="minorHAnsi" w:hAnsiTheme="minorHAnsi" w:cstheme="minorHAnsi"/>
        </w:rPr>
        <w:t>Eternal God,</w:t>
      </w:r>
      <w:r w:rsidR="00603922">
        <w:rPr>
          <w:rFonts w:asciiTheme="minorHAnsi" w:hAnsiTheme="minorHAnsi" w:cstheme="minorHAnsi"/>
        </w:rPr>
        <w:br/>
      </w:r>
      <w:r w:rsidR="005B1B50" w:rsidRPr="00603922">
        <w:rPr>
          <w:rFonts w:asciiTheme="minorHAnsi" w:hAnsiTheme="minorHAnsi" w:cstheme="minorHAnsi"/>
        </w:rPr>
        <w:t>give us insight</w:t>
      </w:r>
      <w:r w:rsidR="00603922">
        <w:rPr>
          <w:rFonts w:asciiTheme="minorHAnsi" w:hAnsiTheme="minorHAnsi" w:cstheme="minorHAnsi"/>
        </w:rPr>
        <w:br/>
      </w:r>
      <w:r w:rsidR="005B1B50" w:rsidRPr="00603922">
        <w:rPr>
          <w:rFonts w:asciiTheme="minorHAnsi" w:hAnsiTheme="minorHAnsi" w:cstheme="minorHAnsi"/>
        </w:rPr>
        <w:t>to discern your will for us,</w:t>
      </w:r>
      <w:r w:rsidR="00603922">
        <w:rPr>
          <w:rFonts w:asciiTheme="minorHAnsi" w:hAnsiTheme="minorHAnsi" w:cstheme="minorHAnsi"/>
        </w:rPr>
        <w:br/>
      </w:r>
      <w:r w:rsidR="005B1B50" w:rsidRPr="00603922">
        <w:rPr>
          <w:rFonts w:asciiTheme="minorHAnsi" w:hAnsiTheme="minorHAnsi" w:cstheme="minorHAnsi"/>
        </w:rPr>
        <w:t>to give up what harms us,</w:t>
      </w:r>
      <w:r w:rsidR="00603922">
        <w:rPr>
          <w:rFonts w:asciiTheme="minorHAnsi" w:hAnsiTheme="minorHAnsi" w:cstheme="minorHAnsi"/>
        </w:rPr>
        <w:br/>
      </w:r>
      <w:r w:rsidR="005B1B50" w:rsidRPr="00603922">
        <w:rPr>
          <w:rFonts w:asciiTheme="minorHAnsi" w:hAnsiTheme="minorHAnsi" w:cstheme="minorHAnsi"/>
        </w:rPr>
        <w:t>and to seek the perfection we are promised</w:t>
      </w:r>
      <w:r w:rsidR="00603922">
        <w:rPr>
          <w:rFonts w:asciiTheme="minorHAnsi" w:hAnsiTheme="minorHAnsi" w:cstheme="minorHAnsi"/>
        </w:rPr>
        <w:br/>
      </w:r>
      <w:r w:rsidR="005B1B50" w:rsidRPr="00603922">
        <w:rPr>
          <w:rFonts w:asciiTheme="minorHAnsi" w:hAnsiTheme="minorHAnsi" w:cstheme="minorHAnsi"/>
        </w:rPr>
        <w:t>in Jesus Christ our Lord.</w:t>
      </w:r>
      <w:r w:rsidR="00603922">
        <w:rPr>
          <w:rFonts w:asciiTheme="minorHAnsi" w:hAnsiTheme="minorHAnsi" w:cstheme="minorHAnsi"/>
        </w:rPr>
        <w:br/>
      </w:r>
      <w:r w:rsidRPr="00603922">
        <w:rPr>
          <w:rFonts w:asciiTheme="minorHAnsi" w:hAnsiTheme="minorHAnsi" w:cstheme="minorHAnsi"/>
          <w:b/>
          <w:bCs/>
          <w:spacing w:val="3"/>
        </w:rPr>
        <w:t>Amen.</w:t>
      </w:r>
    </w:p>
    <w:p w14:paraId="0F9728A0" w14:textId="1621D77D" w:rsidR="00842F80" w:rsidRPr="008721F4" w:rsidRDefault="00291D3A" w:rsidP="00603922">
      <w:pPr>
        <w:shd w:val="clear" w:color="auto" w:fill="FFFFFF"/>
        <w:spacing w:after="80"/>
        <w:rPr>
          <w:rFonts w:asciiTheme="minorHAnsi" w:hAnsiTheme="minorHAnsi" w:cstheme="minorHAnsi"/>
          <w:color w:val="000000"/>
          <w:lang w:eastAsia="en-GB"/>
        </w:rPr>
      </w:pPr>
      <w:r w:rsidRPr="00603922">
        <w:rPr>
          <w:rFonts w:asciiTheme="minorHAnsi" w:hAnsiTheme="minorHAnsi" w:cstheme="minorHAnsi"/>
          <w:b/>
          <w:lang w:val="en-US"/>
        </w:rPr>
        <w:t xml:space="preserve">HYMN </w:t>
      </w:r>
      <w:r w:rsidRPr="00603922">
        <w:rPr>
          <w:rFonts w:asciiTheme="minorHAnsi" w:hAnsiTheme="minorHAnsi" w:cstheme="minorHAnsi"/>
          <w:bCs/>
          <w:lang w:val="en-US"/>
        </w:rPr>
        <w:t>–</w:t>
      </w:r>
      <w:r w:rsidRPr="00603922">
        <w:rPr>
          <w:rFonts w:asciiTheme="minorHAnsi" w:hAnsiTheme="minorHAnsi" w:cstheme="minorHAnsi"/>
          <w:b/>
          <w:bCs/>
        </w:rPr>
        <w:t xml:space="preserve">I heard the </w:t>
      </w:r>
      <w:r w:rsidR="00603922">
        <w:rPr>
          <w:rFonts w:asciiTheme="minorHAnsi" w:hAnsiTheme="minorHAnsi" w:cstheme="minorHAnsi"/>
          <w:b/>
          <w:bCs/>
        </w:rPr>
        <w:t>v</w:t>
      </w:r>
      <w:r w:rsidRPr="00603922">
        <w:rPr>
          <w:rFonts w:asciiTheme="minorHAnsi" w:hAnsiTheme="minorHAnsi" w:cstheme="minorHAnsi"/>
          <w:b/>
          <w:bCs/>
        </w:rPr>
        <w:t xml:space="preserve">oice of Jesus say - </w:t>
      </w:r>
      <w:r w:rsidRPr="00603922">
        <w:rPr>
          <w:rFonts w:asciiTheme="minorHAnsi" w:hAnsiTheme="minorHAnsi" w:cstheme="minorHAnsi"/>
          <w:bCs/>
          <w:lang w:val="en-US"/>
        </w:rPr>
        <w:t>sung by the choir</w:t>
      </w:r>
      <w:bookmarkStart w:id="0" w:name="_Toc42600166"/>
      <w:r w:rsidRPr="00603922">
        <w:rPr>
          <w:rFonts w:asciiTheme="minorHAnsi" w:hAnsiTheme="minorHAnsi" w:cstheme="minorHAnsi"/>
          <w:bCs/>
          <w:lang w:val="en-US"/>
        </w:rPr>
        <w:t xml:space="preserve"> of St Martin in the Fields</w:t>
      </w:r>
      <w:r w:rsidR="00842F80" w:rsidRPr="00603922">
        <w:rPr>
          <w:rFonts w:asciiTheme="minorHAnsi" w:hAnsiTheme="minorHAnsi" w:cstheme="minorHAnsi"/>
          <w:bCs/>
          <w:lang w:val="en-US"/>
        </w:rPr>
        <w:br/>
      </w:r>
      <w:r w:rsidR="00842F80" w:rsidRPr="008721F4">
        <w:rPr>
          <w:rFonts w:asciiTheme="minorHAnsi" w:hAnsiTheme="minorHAnsi" w:cstheme="minorHAnsi"/>
          <w:b/>
          <w:bCs/>
          <w:color w:val="000000"/>
          <w:lang w:eastAsia="en-GB"/>
        </w:rPr>
        <w:t>I heard the voice of Jesus say</w:t>
      </w:r>
      <w:r w:rsidR="00842F80" w:rsidRPr="008721F4">
        <w:rPr>
          <w:rFonts w:asciiTheme="minorHAnsi" w:hAnsiTheme="minorHAnsi" w:cstheme="minorHAnsi"/>
          <w:color w:val="000000"/>
          <w:lang w:eastAsia="en-GB"/>
        </w:rPr>
        <w:t>,</w:t>
      </w:r>
      <w:r w:rsidR="00842F80" w:rsidRPr="008721F4">
        <w:rPr>
          <w:rFonts w:asciiTheme="minorHAnsi" w:hAnsiTheme="minorHAnsi" w:cstheme="minorHAnsi"/>
          <w:color w:val="000000"/>
          <w:lang w:eastAsia="en-GB"/>
        </w:rPr>
        <w:br/>
        <w:t xml:space="preserve">“Come unto </w:t>
      </w:r>
      <w:r w:rsidR="00842F80" w:rsidRPr="00603922">
        <w:rPr>
          <w:rFonts w:asciiTheme="minorHAnsi" w:hAnsiTheme="minorHAnsi" w:cstheme="minorHAnsi"/>
          <w:color w:val="000000"/>
          <w:lang w:eastAsia="en-GB"/>
        </w:rPr>
        <w:t>m</w:t>
      </w:r>
      <w:r w:rsidR="00842F80" w:rsidRPr="008721F4">
        <w:rPr>
          <w:rFonts w:asciiTheme="minorHAnsi" w:hAnsiTheme="minorHAnsi" w:cstheme="minorHAnsi"/>
          <w:color w:val="000000"/>
          <w:lang w:eastAsia="en-GB"/>
        </w:rPr>
        <w:t>e and rest;</w:t>
      </w:r>
      <w:r w:rsidR="00842F80" w:rsidRPr="008721F4">
        <w:rPr>
          <w:rFonts w:asciiTheme="minorHAnsi" w:hAnsiTheme="minorHAnsi" w:cstheme="minorHAnsi"/>
          <w:color w:val="000000"/>
          <w:lang w:eastAsia="en-GB"/>
        </w:rPr>
        <w:br/>
        <w:t>Lay down, thou weary one, lay down</w:t>
      </w:r>
      <w:r w:rsidR="00842F80" w:rsidRPr="008721F4">
        <w:rPr>
          <w:rFonts w:asciiTheme="minorHAnsi" w:hAnsiTheme="minorHAnsi" w:cstheme="minorHAnsi"/>
          <w:color w:val="000000"/>
          <w:lang w:eastAsia="en-GB"/>
        </w:rPr>
        <w:br/>
        <w:t xml:space="preserve">Thy head upon </w:t>
      </w:r>
      <w:r w:rsidR="00842F80" w:rsidRPr="00603922">
        <w:rPr>
          <w:rFonts w:asciiTheme="minorHAnsi" w:hAnsiTheme="minorHAnsi" w:cstheme="minorHAnsi"/>
          <w:color w:val="000000"/>
          <w:lang w:eastAsia="en-GB"/>
        </w:rPr>
        <w:t>m</w:t>
      </w:r>
      <w:r w:rsidR="00842F80" w:rsidRPr="008721F4">
        <w:rPr>
          <w:rFonts w:asciiTheme="minorHAnsi" w:hAnsiTheme="minorHAnsi" w:cstheme="minorHAnsi"/>
          <w:color w:val="000000"/>
          <w:lang w:eastAsia="en-GB"/>
        </w:rPr>
        <w:t>y breast.”</w:t>
      </w:r>
      <w:r w:rsidR="00842F80" w:rsidRPr="008721F4">
        <w:rPr>
          <w:rFonts w:asciiTheme="minorHAnsi" w:hAnsiTheme="minorHAnsi" w:cstheme="minorHAnsi"/>
          <w:color w:val="000000"/>
          <w:lang w:eastAsia="en-GB"/>
        </w:rPr>
        <w:br/>
        <w:t>I came to Jesus as I was,</w:t>
      </w:r>
      <w:r w:rsidR="00842F80" w:rsidRPr="008721F4">
        <w:rPr>
          <w:rFonts w:asciiTheme="minorHAnsi" w:hAnsiTheme="minorHAnsi" w:cstheme="minorHAnsi"/>
          <w:color w:val="000000"/>
          <w:lang w:eastAsia="en-GB"/>
        </w:rPr>
        <w:br/>
        <w:t>Weary and worn and sad;</w:t>
      </w:r>
      <w:r w:rsidR="00842F80" w:rsidRPr="008721F4">
        <w:rPr>
          <w:rFonts w:asciiTheme="minorHAnsi" w:hAnsiTheme="minorHAnsi" w:cstheme="minorHAnsi"/>
          <w:color w:val="000000"/>
          <w:lang w:eastAsia="en-GB"/>
        </w:rPr>
        <w:br/>
        <w:t xml:space="preserve">I found in </w:t>
      </w:r>
      <w:r w:rsidR="00842F80" w:rsidRPr="00603922">
        <w:rPr>
          <w:rFonts w:asciiTheme="minorHAnsi" w:hAnsiTheme="minorHAnsi" w:cstheme="minorHAnsi"/>
          <w:color w:val="000000"/>
          <w:lang w:eastAsia="en-GB"/>
        </w:rPr>
        <w:t>h</w:t>
      </w:r>
      <w:r w:rsidR="00842F80" w:rsidRPr="008721F4">
        <w:rPr>
          <w:rFonts w:asciiTheme="minorHAnsi" w:hAnsiTheme="minorHAnsi" w:cstheme="minorHAnsi"/>
          <w:color w:val="000000"/>
          <w:lang w:eastAsia="en-GB"/>
        </w:rPr>
        <w:t>im a resting place,</w:t>
      </w:r>
      <w:r w:rsidR="00842F80" w:rsidRPr="008721F4">
        <w:rPr>
          <w:rFonts w:asciiTheme="minorHAnsi" w:hAnsiTheme="minorHAnsi" w:cstheme="minorHAnsi"/>
          <w:color w:val="000000"/>
          <w:lang w:eastAsia="en-GB"/>
        </w:rPr>
        <w:br/>
        <w:t xml:space="preserve">And </w:t>
      </w:r>
      <w:r w:rsidR="00842F80" w:rsidRPr="00603922">
        <w:rPr>
          <w:rFonts w:asciiTheme="minorHAnsi" w:hAnsiTheme="minorHAnsi" w:cstheme="minorHAnsi"/>
          <w:color w:val="000000"/>
          <w:lang w:eastAsia="en-GB"/>
        </w:rPr>
        <w:t>h</w:t>
      </w:r>
      <w:r w:rsidR="00842F80" w:rsidRPr="008721F4">
        <w:rPr>
          <w:rFonts w:asciiTheme="minorHAnsi" w:hAnsiTheme="minorHAnsi" w:cstheme="minorHAnsi"/>
          <w:color w:val="000000"/>
          <w:lang w:eastAsia="en-GB"/>
        </w:rPr>
        <w:t>e has made me glad.</w:t>
      </w:r>
    </w:p>
    <w:p w14:paraId="34FE3839" w14:textId="77777777" w:rsidR="00842F80" w:rsidRPr="008721F4" w:rsidRDefault="00842F80" w:rsidP="00603922">
      <w:pPr>
        <w:shd w:val="clear" w:color="auto" w:fill="FFFFFF"/>
        <w:spacing w:after="80"/>
        <w:rPr>
          <w:rFonts w:asciiTheme="minorHAnsi" w:hAnsiTheme="minorHAnsi" w:cstheme="minorHAnsi"/>
          <w:color w:val="000000"/>
          <w:lang w:eastAsia="en-GB"/>
        </w:rPr>
      </w:pPr>
      <w:r w:rsidRPr="008721F4">
        <w:rPr>
          <w:rFonts w:asciiTheme="minorHAnsi" w:hAnsiTheme="minorHAnsi" w:cstheme="minorHAnsi"/>
          <w:color w:val="000000"/>
          <w:lang w:eastAsia="en-GB"/>
        </w:rPr>
        <w:t>I heard the voice of Jesus say,</w:t>
      </w:r>
      <w:r w:rsidRPr="008721F4">
        <w:rPr>
          <w:rFonts w:asciiTheme="minorHAnsi" w:hAnsiTheme="minorHAnsi" w:cstheme="minorHAnsi"/>
          <w:color w:val="000000"/>
          <w:lang w:eastAsia="en-GB"/>
        </w:rPr>
        <w:br/>
        <w:t>“Behold, I freely give</w:t>
      </w:r>
      <w:r w:rsidRPr="008721F4">
        <w:rPr>
          <w:rFonts w:asciiTheme="minorHAnsi" w:hAnsiTheme="minorHAnsi" w:cstheme="minorHAnsi"/>
          <w:color w:val="000000"/>
          <w:lang w:eastAsia="en-GB"/>
        </w:rPr>
        <w:br/>
        <w:t>The living water; thirsty one,</w:t>
      </w:r>
      <w:r w:rsidRPr="008721F4">
        <w:rPr>
          <w:rFonts w:asciiTheme="minorHAnsi" w:hAnsiTheme="minorHAnsi" w:cstheme="minorHAnsi"/>
          <w:color w:val="000000"/>
          <w:lang w:eastAsia="en-GB"/>
        </w:rPr>
        <w:br/>
        <w:t>Stoop down, and drink, and live.”</w:t>
      </w:r>
      <w:r w:rsidRPr="008721F4">
        <w:rPr>
          <w:rFonts w:asciiTheme="minorHAnsi" w:hAnsiTheme="minorHAnsi" w:cstheme="minorHAnsi"/>
          <w:color w:val="000000"/>
          <w:lang w:eastAsia="en-GB"/>
        </w:rPr>
        <w:br/>
        <w:t>I came to Jesus, and I drank</w:t>
      </w:r>
      <w:r w:rsidRPr="008721F4">
        <w:rPr>
          <w:rFonts w:asciiTheme="minorHAnsi" w:hAnsiTheme="minorHAnsi" w:cstheme="minorHAnsi"/>
          <w:color w:val="000000"/>
          <w:lang w:eastAsia="en-GB"/>
        </w:rPr>
        <w:br/>
        <w:t>Of that life-giving stream;</w:t>
      </w:r>
      <w:r w:rsidRPr="008721F4">
        <w:rPr>
          <w:rFonts w:asciiTheme="minorHAnsi" w:hAnsiTheme="minorHAnsi" w:cstheme="minorHAnsi"/>
          <w:color w:val="000000"/>
          <w:lang w:eastAsia="en-GB"/>
        </w:rPr>
        <w:br/>
        <w:t>My thirst was quenched, my soul revived,</w:t>
      </w:r>
      <w:r w:rsidRPr="008721F4">
        <w:rPr>
          <w:rFonts w:asciiTheme="minorHAnsi" w:hAnsiTheme="minorHAnsi" w:cstheme="minorHAnsi"/>
          <w:color w:val="000000"/>
          <w:lang w:eastAsia="en-GB"/>
        </w:rPr>
        <w:br/>
        <w:t xml:space="preserve">And now I live in </w:t>
      </w:r>
      <w:r w:rsidRPr="00603922">
        <w:rPr>
          <w:rFonts w:asciiTheme="minorHAnsi" w:hAnsiTheme="minorHAnsi" w:cstheme="minorHAnsi"/>
          <w:color w:val="000000"/>
          <w:lang w:eastAsia="en-GB"/>
        </w:rPr>
        <w:t>h</w:t>
      </w:r>
      <w:r w:rsidRPr="008721F4">
        <w:rPr>
          <w:rFonts w:asciiTheme="minorHAnsi" w:hAnsiTheme="minorHAnsi" w:cstheme="minorHAnsi"/>
          <w:color w:val="000000"/>
          <w:lang w:eastAsia="en-GB"/>
        </w:rPr>
        <w:t>im.</w:t>
      </w:r>
    </w:p>
    <w:p w14:paraId="4809EAAC" w14:textId="6786D6FB" w:rsidR="00291D3A" w:rsidRPr="00603922" w:rsidRDefault="00842F80" w:rsidP="00603922">
      <w:pPr>
        <w:shd w:val="clear" w:color="auto" w:fill="FFFFFF"/>
        <w:spacing w:after="80"/>
        <w:rPr>
          <w:rFonts w:asciiTheme="minorHAnsi" w:hAnsiTheme="minorHAnsi" w:cstheme="minorHAnsi"/>
          <w:color w:val="000000"/>
          <w:lang w:eastAsia="en-GB"/>
        </w:rPr>
      </w:pPr>
      <w:r w:rsidRPr="008721F4">
        <w:rPr>
          <w:rFonts w:asciiTheme="minorHAnsi" w:hAnsiTheme="minorHAnsi" w:cstheme="minorHAnsi"/>
          <w:color w:val="000000"/>
          <w:lang w:eastAsia="en-GB"/>
        </w:rPr>
        <w:t>I heard the voice of Jesus say,</w:t>
      </w:r>
      <w:r w:rsidRPr="008721F4">
        <w:rPr>
          <w:rFonts w:asciiTheme="minorHAnsi" w:hAnsiTheme="minorHAnsi" w:cstheme="minorHAnsi"/>
          <w:color w:val="000000"/>
          <w:lang w:eastAsia="en-GB"/>
        </w:rPr>
        <w:br/>
        <w:t xml:space="preserve">“I am this dark world’s </w:t>
      </w:r>
      <w:r w:rsidRPr="00603922">
        <w:rPr>
          <w:rFonts w:asciiTheme="minorHAnsi" w:hAnsiTheme="minorHAnsi" w:cstheme="minorHAnsi"/>
          <w:color w:val="000000"/>
          <w:lang w:eastAsia="en-GB"/>
        </w:rPr>
        <w:t>l</w:t>
      </w:r>
      <w:r w:rsidRPr="008721F4">
        <w:rPr>
          <w:rFonts w:asciiTheme="minorHAnsi" w:hAnsiTheme="minorHAnsi" w:cstheme="minorHAnsi"/>
          <w:color w:val="000000"/>
          <w:lang w:eastAsia="en-GB"/>
        </w:rPr>
        <w:t>ight;</w:t>
      </w:r>
      <w:r w:rsidRPr="008721F4">
        <w:rPr>
          <w:rFonts w:asciiTheme="minorHAnsi" w:hAnsiTheme="minorHAnsi" w:cstheme="minorHAnsi"/>
          <w:color w:val="000000"/>
          <w:lang w:eastAsia="en-GB"/>
        </w:rPr>
        <w:br/>
        <w:t xml:space="preserve">Look unto </w:t>
      </w:r>
      <w:r w:rsidRPr="00603922">
        <w:rPr>
          <w:rFonts w:asciiTheme="minorHAnsi" w:hAnsiTheme="minorHAnsi" w:cstheme="minorHAnsi"/>
          <w:color w:val="000000"/>
          <w:lang w:eastAsia="en-GB"/>
        </w:rPr>
        <w:t>m</w:t>
      </w:r>
      <w:r w:rsidRPr="008721F4">
        <w:rPr>
          <w:rFonts w:asciiTheme="minorHAnsi" w:hAnsiTheme="minorHAnsi" w:cstheme="minorHAnsi"/>
          <w:color w:val="000000"/>
          <w:lang w:eastAsia="en-GB"/>
        </w:rPr>
        <w:t>e, thy morn shall rise,</w:t>
      </w:r>
      <w:r w:rsidRPr="008721F4">
        <w:rPr>
          <w:rFonts w:asciiTheme="minorHAnsi" w:hAnsiTheme="minorHAnsi" w:cstheme="minorHAnsi"/>
          <w:color w:val="000000"/>
          <w:lang w:eastAsia="en-GB"/>
        </w:rPr>
        <w:br/>
        <w:t>And all thy day be bright.”</w:t>
      </w:r>
      <w:r w:rsidRPr="008721F4">
        <w:rPr>
          <w:rFonts w:asciiTheme="minorHAnsi" w:hAnsiTheme="minorHAnsi" w:cstheme="minorHAnsi"/>
          <w:color w:val="000000"/>
          <w:lang w:eastAsia="en-GB"/>
        </w:rPr>
        <w:br/>
        <w:t>I looked to Jesus, and I found</w:t>
      </w:r>
      <w:r w:rsidRPr="008721F4">
        <w:rPr>
          <w:rFonts w:asciiTheme="minorHAnsi" w:hAnsiTheme="minorHAnsi" w:cstheme="minorHAnsi"/>
          <w:color w:val="000000"/>
          <w:lang w:eastAsia="en-GB"/>
        </w:rPr>
        <w:br/>
        <w:t xml:space="preserve">In </w:t>
      </w:r>
      <w:r w:rsidRPr="00603922">
        <w:rPr>
          <w:rFonts w:asciiTheme="minorHAnsi" w:hAnsiTheme="minorHAnsi" w:cstheme="minorHAnsi"/>
          <w:color w:val="000000"/>
          <w:lang w:eastAsia="en-GB"/>
        </w:rPr>
        <w:t>h</w:t>
      </w:r>
      <w:r w:rsidRPr="008721F4">
        <w:rPr>
          <w:rFonts w:asciiTheme="minorHAnsi" w:hAnsiTheme="minorHAnsi" w:cstheme="minorHAnsi"/>
          <w:color w:val="000000"/>
          <w:lang w:eastAsia="en-GB"/>
        </w:rPr>
        <w:t xml:space="preserve">im my </w:t>
      </w:r>
      <w:r w:rsidRPr="00603922">
        <w:rPr>
          <w:rFonts w:asciiTheme="minorHAnsi" w:hAnsiTheme="minorHAnsi" w:cstheme="minorHAnsi"/>
          <w:color w:val="000000"/>
          <w:lang w:eastAsia="en-GB"/>
        </w:rPr>
        <w:t>s</w:t>
      </w:r>
      <w:r w:rsidRPr="008721F4">
        <w:rPr>
          <w:rFonts w:asciiTheme="minorHAnsi" w:hAnsiTheme="minorHAnsi" w:cstheme="minorHAnsi"/>
          <w:color w:val="000000"/>
          <w:lang w:eastAsia="en-GB"/>
        </w:rPr>
        <w:t xml:space="preserve">tar, my </w:t>
      </w:r>
      <w:r w:rsidRPr="00603922">
        <w:rPr>
          <w:rFonts w:asciiTheme="minorHAnsi" w:hAnsiTheme="minorHAnsi" w:cstheme="minorHAnsi"/>
          <w:color w:val="000000"/>
          <w:lang w:eastAsia="en-GB"/>
        </w:rPr>
        <w:t>s</w:t>
      </w:r>
      <w:r w:rsidRPr="008721F4">
        <w:rPr>
          <w:rFonts w:asciiTheme="minorHAnsi" w:hAnsiTheme="minorHAnsi" w:cstheme="minorHAnsi"/>
          <w:color w:val="000000"/>
          <w:lang w:eastAsia="en-GB"/>
        </w:rPr>
        <w:t>un;</w:t>
      </w:r>
      <w:r w:rsidRPr="008721F4">
        <w:rPr>
          <w:rFonts w:asciiTheme="minorHAnsi" w:hAnsiTheme="minorHAnsi" w:cstheme="minorHAnsi"/>
          <w:color w:val="000000"/>
          <w:lang w:eastAsia="en-GB"/>
        </w:rPr>
        <w:br/>
        <w:t>And in that light of life I’ll walk,</w:t>
      </w:r>
      <w:r w:rsidRPr="008721F4">
        <w:rPr>
          <w:rFonts w:asciiTheme="minorHAnsi" w:hAnsiTheme="minorHAnsi" w:cstheme="minorHAnsi"/>
          <w:color w:val="000000"/>
          <w:lang w:eastAsia="en-GB"/>
        </w:rPr>
        <w:br/>
        <w:t>Till trav’ling days are done.</w:t>
      </w:r>
      <w:r w:rsidR="00291D3A" w:rsidRPr="00603922">
        <w:rPr>
          <w:rFonts w:asciiTheme="minorHAnsi" w:hAnsiTheme="minorHAnsi" w:cstheme="minorHAnsi"/>
          <w:bCs/>
          <w:lang w:val="en-US"/>
        </w:rPr>
        <w:br/>
      </w:r>
      <w:bookmarkEnd w:id="0"/>
    </w:p>
    <w:p w14:paraId="3A27C8A2" w14:textId="7D7825C8" w:rsidR="002A382B" w:rsidRPr="00603922" w:rsidRDefault="00291D3A" w:rsidP="00603922">
      <w:pPr>
        <w:spacing w:after="80"/>
        <w:rPr>
          <w:rFonts w:asciiTheme="minorHAnsi" w:hAnsiTheme="minorHAnsi" w:cstheme="minorHAnsi"/>
          <w:bCs/>
          <w:lang w:val="en-US"/>
        </w:rPr>
      </w:pPr>
      <w:r w:rsidRPr="00603922">
        <w:rPr>
          <w:rFonts w:asciiTheme="minorHAnsi" w:hAnsiTheme="minorHAnsi" w:cstheme="minorHAnsi"/>
          <w:b/>
          <w:lang w:val="en-US"/>
        </w:rPr>
        <w:t>READINGS</w:t>
      </w:r>
      <w:r w:rsidR="00603922">
        <w:rPr>
          <w:rFonts w:asciiTheme="minorHAnsi" w:hAnsiTheme="minorHAnsi" w:cstheme="minorHAnsi"/>
          <w:bCs/>
          <w:lang w:val="en-US"/>
        </w:rPr>
        <w:br/>
      </w:r>
      <w:r w:rsidRPr="00603922">
        <w:rPr>
          <w:rFonts w:asciiTheme="minorHAnsi" w:hAnsiTheme="minorHAnsi" w:cstheme="minorHAnsi"/>
          <w:b/>
          <w:bCs/>
        </w:rPr>
        <w:t xml:space="preserve">Exodus 20:1-17 The Ten Commandments </w:t>
      </w:r>
      <w:r w:rsidR="002A382B" w:rsidRPr="00603922">
        <w:rPr>
          <w:rFonts w:asciiTheme="minorHAnsi" w:hAnsiTheme="minorHAnsi" w:cstheme="minorHAnsi"/>
        </w:rPr>
        <w:t>– read by Sue Brown</w:t>
      </w:r>
    </w:p>
    <w:p w14:paraId="1D861754" w14:textId="33782FFA" w:rsidR="00291D3A" w:rsidRPr="00603922" w:rsidRDefault="00291D3A" w:rsidP="00603922">
      <w:pPr>
        <w:pStyle w:val="chapter-2"/>
        <w:shd w:val="clear" w:color="auto" w:fill="FFFFFF"/>
        <w:spacing w:before="0" w:beforeAutospacing="0" w:after="80" w:afterAutospacing="0"/>
        <w:rPr>
          <w:rStyle w:val="text"/>
          <w:rFonts w:asciiTheme="minorHAnsi" w:hAnsiTheme="minorHAnsi" w:cstheme="minorHAnsi"/>
          <w:color w:val="000000"/>
        </w:rPr>
      </w:pPr>
      <w:r w:rsidRPr="00603922">
        <w:rPr>
          <w:rStyle w:val="text"/>
          <w:rFonts w:asciiTheme="minorHAnsi" w:hAnsiTheme="minorHAnsi" w:cstheme="minorHAnsi"/>
          <w:color w:val="000000"/>
        </w:rPr>
        <w:t>And God spoke all these words:</w:t>
      </w:r>
      <w:r w:rsidR="00603922">
        <w:rPr>
          <w:rStyle w:val="text"/>
          <w:rFonts w:asciiTheme="minorHAnsi" w:hAnsiTheme="minorHAnsi" w:cstheme="minorHAnsi"/>
          <w:color w:val="000000"/>
        </w:rPr>
        <w:br/>
      </w:r>
      <w:r w:rsidRPr="00603922">
        <w:rPr>
          <w:rStyle w:val="text"/>
          <w:rFonts w:asciiTheme="minorHAnsi" w:hAnsiTheme="minorHAnsi" w:cstheme="minorHAnsi"/>
          <w:b/>
          <w:bCs/>
          <w:color w:val="000000"/>
          <w:vertAlign w:val="superscript"/>
        </w:rPr>
        <w:t>2 </w:t>
      </w:r>
      <w:r w:rsidRPr="00603922">
        <w:rPr>
          <w:rStyle w:val="text"/>
          <w:rFonts w:asciiTheme="minorHAnsi" w:hAnsiTheme="minorHAnsi" w:cstheme="minorHAnsi"/>
          <w:color w:val="000000"/>
        </w:rPr>
        <w:t>“I am the</w:t>
      </w:r>
      <w:r w:rsidR="00603922">
        <w:rPr>
          <w:rStyle w:val="text"/>
          <w:rFonts w:asciiTheme="minorHAnsi" w:hAnsiTheme="minorHAnsi" w:cstheme="minorHAnsi"/>
          <w:color w:val="000000"/>
        </w:rPr>
        <w:t xml:space="preserve"> Lord</w:t>
      </w:r>
      <w:r w:rsidRPr="00603922">
        <w:rPr>
          <w:rStyle w:val="text"/>
          <w:rFonts w:asciiTheme="minorHAnsi" w:hAnsiTheme="minorHAnsi" w:cstheme="minorHAnsi"/>
          <w:color w:val="000000"/>
        </w:rPr>
        <w:t> your</w:t>
      </w:r>
      <w:r w:rsidR="00603922">
        <w:rPr>
          <w:rStyle w:val="text"/>
          <w:rFonts w:asciiTheme="minorHAnsi" w:hAnsiTheme="minorHAnsi" w:cstheme="minorHAnsi"/>
          <w:color w:val="000000"/>
        </w:rPr>
        <w:t xml:space="preserve"> </w:t>
      </w:r>
      <w:r w:rsidRPr="00603922">
        <w:rPr>
          <w:rStyle w:val="text"/>
          <w:rFonts w:asciiTheme="minorHAnsi" w:hAnsiTheme="minorHAnsi" w:cstheme="minorHAnsi"/>
          <w:color w:val="000000"/>
        </w:rPr>
        <w:t>God, who brought you out of Egypt, out of the land of slavery.</w:t>
      </w:r>
      <w:r w:rsidR="00603922">
        <w:rPr>
          <w:rStyle w:val="text"/>
          <w:rFonts w:asciiTheme="minorHAnsi" w:hAnsiTheme="minorHAnsi" w:cstheme="minorHAnsi"/>
          <w:color w:val="000000"/>
        </w:rPr>
        <w:br/>
      </w:r>
      <w:r w:rsidRPr="00603922">
        <w:rPr>
          <w:rStyle w:val="text"/>
          <w:rFonts w:asciiTheme="minorHAnsi" w:hAnsiTheme="minorHAnsi" w:cstheme="minorHAnsi"/>
          <w:b/>
          <w:bCs/>
          <w:color w:val="000000"/>
          <w:vertAlign w:val="superscript"/>
        </w:rPr>
        <w:t>3 </w:t>
      </w:r>
      <w:r w:rsidRPr="00603922">
        <w:rPr>
          <w:rStyle w:val="text"/>
          <w:rFonts w:asciiTheme="minorHAnsi" w:hAnsiTheme="minorHAnsi" w:cstheme="minorHAnsi"/>
          <w:color w:val="000000"/>
        </w:rPr>
        <w:t>“You shall have no other gods before me.</w:t>
      </w:r>
      <w:r w:rsidR="00603922">
        <w:rPr>
          <w:rStyle w:val="text"/>
          <w:rFonts w:asciiTheme="minorHAnsi" w:hAnsiTheme="minorHAnsi" w:cstheme="minorHAnsi"/>
          <w:color w:val="000000"/>
        </w:rPr>
        <w:br/>
      </w:r>
      <w:r w:rsidRPr="00603922">
        <w:rPr>
          <w:rStyle w:val="text"/>
          <w:rFonts w:asciiTheme="minorHAnsi" w:hAnsiTheme="minorHAnsi" w:cstheme="minorHAnsi"/>
          <w:b/>
          <w:bCs/>
          <w:color w:val="000000"/>
          <w:vertAlign w:val="superscript"/>
        </w:rPr>
        <w:t>4 </w:t>
      </w:r>
      <w:r w:rsidRPr="00603922">
        <w:rPr>
          <w:rStyle w:val="text"/>
          <w:rFonts w:asciiTheme="minorHAnsi" w:hAnsiTheme="minorHAnsi" w:cstheme="minorHAnsi"/>
          <w:color w:val="000000"/>
        </w:rPr>
        <w:t>“You shall not make for yourself an image in the form of anything in heaven above or on the earth beneath or in the waters below.</w:t>
      </w:r>
      <w:r w:rsidRPr="00603922">
        <w:rPr>
          <w:rFonts w:asciiTheme="minorHAnsi" w:hAnsiTheme="minorHAnsi" w:cstheme="minorHAnsi"/>
          <w:color w:val="000000"/>
        </w:rPr>
        <w:t> </w:t>
      </w:r>
      <w:r w:rsidRPr="00603922">
        <w:rPr>
          <w:rStyle w:val="text"/>
          <w:rFonts w:asciiTheme="minorHAnsi" w:hAnsiTheme="minorHAnsi" w:cstheme="minorHAnsi"/>
          <w:b/>
          <w:bCs/>
          <w:color w:val="000000"/>
          <w:vertAlign w:val="superscript"/>
        </w:rPr>
        <w:t>5 </w:t>
      </w:r>
      <w:r w:rsidRPr="00603922">
        <w:rPr>
          <w:rStyle w:val="text"/>
          <w:rFonts w:asciiTheme="minorHAnsi" w:hAnsiTheme="minorHAnsi" w:cstheme="minorHAnsi"/>
          <w:color w:val="000000"/>
        </w:rPr>
        <w:t>You shall not bow down to them or worship them; for I, the </w:t>
      </w:r>
      <w:r w:rsidR="00603922">
        <w:rPr>
          <w:rStyle w:val="text"/>
          <w:rFonts w:asciiTheme="minorHAnsi" w:hAnsiTheme="minorHAnsi" w:cstheme="minorHAnsi"/>
          <w:color w:val="000000"/>
        </w:rPr>
        <w:t>Lord</w:t>
      </w:r>
      <w:r w:rsidR="00603922" w:rsidRPr="00603922">
        <w:rPr>
          <w:rStyle w:val="text"/>
          <w:rFonts w:asciiTheme="minorHAnsi" w:hAnsiTheme="minorHAnsi" w:cstheme="minorHAnsi"/>
          <w:color w:val="000000"/>
        </w:rPr>
        <w:t> </w:t>
      </w:r>
      <w:r w:rsidRPr="00603922">
        <w:rPr>
          <w:rStyle w:val="text"/>
          <w:rFonts w:asciiTheme="minorHAnsi" w:hAnsiTheme="minorHAnsi" w:cstheme="minorHAnsi"/>
          <w:color w:val="000000"/>
        </w:rPr>
        <w:t>your God, am a jealous God, punishing the children for the sin of the parents to the third and fourth generation of those who hate me,</w:t>
      </w:r>
      <w:r w:rsidRPr="00603922">
        <w:rPr>
          <w:rFonts w:asciiTheme="minorHAnsi" w:hAnsiTheme="minorHAnsi" w:cstheme="minorHAnsi"/>
          <w:color w:val="000000"/>
        </w:rPr>
        <w:t> </w:t>
      </w:r>
      <w:r w:rsidRPr="00603922">
        <w:rPr>
          <w:rStyle w:val="text"/>
          <w:rFonts w:asciiTheme="minorHAnsi" w:hAnsiTheme="minorHAnsi" w:cstheme="minorHAnsi"/>
          <w:b/>
          <w:bCs/>
          <w:color w:val="000000"/>
          <w:vertAlign w:val="superscript"/>
        </w:rPr>
        <w:t>6 </w:t>
      </w:r>
      <w:r w:rsidRPr="00603922">
        <w:rPr>
          <w:rStyle w:val="text"/>
          <w:rFonts w:asciiTheme="minorHAnsi" w:hAnsiTheme="minorHAnsi" w:cstheme="minorHAnsi"/>
          <w:color w:val="000000"/>
        </w:rPr>
        <w:t>but showing love to a thousand generations of those who love me and keep my commandments.</w:t>
      </w:r>
      <w:r w:rsidR="00603922">
        <w:rPr>
          <w:rStyle w:val="text"/>
          <w:rFonts w:asciiTheme="minorHAnsi" w:hAnsiTheme="minorHAnsi" w:cstheme="minorHAnsi"/>
          <w:color w:val="000000"/>
        </w:rPr>
        <w:br/>
      </w:r>
      <w:r w:rsidRPr="00603922">
        <w:rPr>
          <w:rStyle w:val="text"/>
          <w:rFonts w:asciiTheme="minorHAnsi" w:hAnsiTheme="minorHAnsi" w:cstheme="minorHAnsi"/>
          <w:b/>
          <w:bCs/>
          <w:color w:val="000000"/>
          <w:vertAlign w:val="superscript"/>
        </w:rPr>
        <w:t>7 </w:t>
      </w:r>
      <w:r w:rsidRPr="00603922">
        <w:rPr>
          <w:rStyle w:val="text"/>
          <w:rFonts w:asciiTheme="minorHAnsi" w:hAnsiTheme="minorHAnsi" w:cstheme="minorHAnsi"/>
          <w:color w:val="000000"/>
        </w:rPr>
        <w:t>“You shall not misuse the name of the </w:t>
      </w:r>
      <w:r w:rsidR="00603922">
        <w:rPr>
          <w:rStyle w:val="text"/>
          <w:rFonts w:asciiTheme="minorHAnsi" w:hAnsiTheme="minorHAnsi" w:cstheme="minorHAnsi"/>
          <w:color w:val="000000"/>
        </w:rPr>
        <w:t>Lord</w:t>
      </w:r>
      <w:r w:rsidR="00603922" w:rsidRPr="00603922">
        <w:rPr>
          <w:rStyle w:val="text"/>
          <w:rFonts w:asciiTheme="minorHAnsi" w:hAnsiTheme="minorHAnsi" w:cstheme="minorHAnsi"/>
          <w:color w:val="000000"/>
        </w:rPr>
        <w:t> </w:t>
      </w:r>
      <w:r w:rsidRPr="00603922">
        <w:rPr>
          <w:rStyle w:val="text"/>
          <w:rFonts w:asciiTheme="minorHAnsi" w:hAnsiTheme="minorHAnsi" w:cstheme="minorHAnsi"/>
          <w:color w:val="000000"/>
        </w:rPr>
        <w:t>your God, for the </w:t>
      </w:r>
      <w:r w:rsidR="00603922">
        <w:rPr>
          <w:rStyle w:val="text"/>
          <w:rFonts w:asciiTheme="minorHAnsi" w:hAnsiTheme="minorHAnsi" w:cstheme="minorHAnsi"/>
          <w:color w:val="000000"/>
        </w:rPr>
        <w:t>Lord</w:t>
      </w:r>
      <w:r w:rsidR="00603922" w:rsidRPr="00603922">
        <w:rPr>
          <w:rStyle w:val="text"/>
          <w:rFonts w:asciiTheme="minorHAnsi" w:hAnsiTheme="minorHAnsi" w:cstheme="minorHAnsi"/>
          <w:color w:val="000000"/>
        </w:rPr>
        <w:t> </w:t>
      </w:r>
      <w:r w:rsidRPr="00603922">
        <w:rPr>
          <w:rStyle w:val="text"/>
          <w:rFonts w:asciiTheme="minorHAnsi" w:hAnsiTheme="minorHAnsi" w:cstheme="minorHAnsi"/>
          <w:color w:val="000000"/>
        </w:rPr>
        <w:t>will not hold anyone guiltless who misuses his name.</w:t>
      </w:r>
      <w:r w:rsidR="00603922">
        <w:rPr>
          <w:rStyle w:val="text"/>
          <w:rFonts w:asciiTheme="minorHAnsi" w:hAnsiTheme="minorHAnsi" w:cstheme="minorHAnsi"/>
          <w:color w:val="000000"/>
        </w:rPr>
        <w:br/>
      </w:r>
      <w:r w:rsidRPr="00603922">
        <w:rPr>
          <w:rStyle w:val="text"/>
          <w:rFonts w:asciiTheme="minorHAnsi" w:hAnsiTheme="minorHAnsi" w:cstheme="minorHAnsi"/>
          <w:b/>
          <w:bCs/>
          <w:color w:val="000000"/>
          <w:vertAlign w:val="superscript"/>
        </w:rPr>
        <w:t>8 </w:t>
      </w:r>
      <w:r w:rsidRPr="00603922">
        <w:rPr>
          <w:rStyle w:val="text"/>
          <w:rFonts w:asciiTheme="minorHAnsi" w:hAnsiTheme="minorHAnsi" w:cstheme="minorHAnsi"/>
          <w:color w:val="000000"/>
        </w:rPr>
        <w:t>“Remember the Sabbath day by keeping it holy.</w:t>
      </w:r>
      <w:r w:rsidRPr="00603922">
        <w:rPr>
          <w:rFonts w:asciiTheme="minorHAnsi" w:hAnsiTheme="minorHAnsi" w:cstheme="minorHAnsi"/>
          <w:color w:val="000000"/>
        </w:rPr>
        <w:t> </w:t>
      </w:r>
      <w:r w:rsidRPr="00603922">
        <w:rPr>
          <w:rStyle w:val="text"/>
          <w:rFonts w:asciiTheme="minorHAnsi" w:hAnsiTheme="minorHAnsi" w:cstheme="minorHAnsi"/>
          <w:b/>
          <w:bCs/>
          <w:color w:val="000000"/>
          <w:vertAlign w:val="superscript"/>
        </w:rPr>
        <w:t>9 </w:t>
      </w:r>
      <w:r w:rsidRPr="00603922">
        <w:rPr>
          <w:rStyle w:val="text"/>
          <w:rFonts w:asciiTheme="minorHAnsi" w:hAnsiTheme="minorHAnsi" w:cstheme="minorHAnsi"/>
          <w:color w:val="000000"/>
        </w:rPr>
        <w:t>Six days you shall labour and do all your work,</w:t>
      </w:r>
      <w:r w:rsidRPr="00603922">
        <w:rPr>
          <w:rFonts w:asciiTheme="minorHAnsi" w:hAnsiTheme="minorHAnsi" w:cstheme="minorHAnsi"/>
          <w:color w:val="000000"/>
        </w:rPr>
        <w:t> </w:t>
      </w:r>
      <w:r w:rsidRPr="00603922">
        <w:rPr>
          <w:rStyle w:val="text"/>
          <w:rFonts w:asciiTheme="minorHAnsi" w:hAnsiTheme="minorHAnsi" w:cstheme="minorHAnsi"/>
          <w:b/>
          <w:bCs/>
          <w:color w:val="000000"/>
          <w:vertAlign w:val="superscript"/>
        </w:rPr>
        <w:t>10 </w:t>
      </w:r>
      <w:r w:rsidRPr="00603922">
        <w:rPr>
          <w:rStyle w:val="text"/>
          <w:rFonts w:asciiTheme="minorHAnsi" w:hAnsiTheme="minorHAnsi" w:cstheme="minorHAnsi"/>
          <w:color w:val="000000"/>
        </w:rPr>
        <w:t>but the seventh day is a sabbath to the </w:t>
      </w:r>
      <w:r w:rsidR="00603922">
        <w:rPr>
          <w:rStyle w:val="text"/>
          <w:rFonts w:asciiTheme="minorHAnsi" w:hAnsiTheme="minorHAnsi" w:cstheme="minorHAnsi"/>
          <w:color w:val="000000"/>
        </w:rPr>
        <w:t>Lord</w:t>
      </w:r>
      <w:r w:rsidR="00603922" w:rsidRPr="00603922">
        <w:rPr>
          <w:rStyle w:val="text"/>
          <w:rFonts w:asciiTheme="minorHAnsi" w:hAnsiTheme="minorHAnsi" w:cstheme="minorHAnsi"/>
          <w:color w:val="000000"/>
        </w:rPr>
        <w:t> </w:t>
      </w:r>
      <w:r w:rsidRPr="00603922">
        <w:rPr>
          <w:rStyle w:val="text"/>
          <w:rFonts w:asciiTheme="minorHAnsi" w:hAnsiTheme="minorHAnsi" w:cstheme="minorHAnsi"/>
          <w:color w:val="000000"/>
        </w:rPr>
        <w:t>your God. On it you shall not do any work, neither you, nor your son or daughter, nor your male or female servant, nor your animals, nor any foreigner residing in your towns.</w:t>
      </w:r>
      <w:r w:rsidRPr="00603922">
        <w:rPr>
          <w:rFonts w:asciiTheme="minorHAnsi" w:hAnsiTheme="minorHAnsi" w:cstheme="minorHAnsi"/>
          <w:color w:val="000000"/>
        </w:rPr>
        <w:t> </w:t>
      </w:r>
      <w:r w:rsidRPr="00603922">
        <w:rPr>
          <w:rStyle w:val="text"/>
          <w:rFonts w:asciiTheme="minorHAnsi" w:hAnsiTheme="minorHAnsi" w:cstheme="minorHAnsi"/>
          <w:b/>
          <w:bCs/>
          <w:color w:val="000000"/>
          <w:vertAlign w:val="superscript"/>
        </w:rPr>
        <w:t>11 </w:t>
      </w:r>
      <w:r w:rsidRPr="00603922">
        <w:rPr>
          <w:rStyle w:val="text"/>
          <w:rFonts w:asciiTheme="minorHAnsi" w:hAnsiTheme="minorHAnsi" w:cstheme="minorHAnsi"/>
          <w:color w:val="000000"/>
        </w:rPr>
        <w:t>For in six days the </w:t>
      </w:r>
      <w:r w:rsidR="00603922">
        <w:rPr>
          <w:rStyle w:val="text"/>
          <w:rFonts w:asciiTheme="minorHAnsi" w:hAnsiTheme="minorHAnsi" w:cstheme="minorHAnsi"/>
          <w:color w:val="000000"/>
        </w:rPr>
        <w:t>Lord</w:t>
      </w:r>
      <w:r w:rsidR="00603922" w:rsidRPr="00603922">
        <w:rPr>
          <w:rStyle w:val="text"/>
          <w:rFonts w:asciiTheme="minorHAnsi" w:hAnsiTheme="minorHAnsi" w:cstheme="minorHAnsi"/>
          <w:color w:val="000000"/>
        </w:rPr>
        <w:t> </w:t>
      </w:r>
      <w:r w:rsidRPr="00603922">
        <w:rPr>
          <w:rStyle w:val="text"/>
          <w:rFonts w:asciiTheme="minorHAnsi" w:hAnsiTheme="minorHAnsi" w:cstheme="minorHAnsi"/>
          <w:color w:val="000000"/>
        </w:rPr>
        <w:t>made the heavens and the earth, the sea, and all that is in them, but he rested on the seventh day. Therefore the </w:t>
      </w:r>
      <w:r w:rsidR="00603922">
        <w:rPr>
          <w:rStyle w:val="text"/>
          <w:rFonts w:asciiTheme="minorHAnsi" w:hAnsiTheme="minorHAnsi" w:cstheme="minorHAnsi"/>
          <w:color w:val="000000"/>
        </w:rPr>
        <w:t>Lord</w:t>
      </w:r>
      <w:r w:rsidR="00603922" w:rsidRPr="00603922">
        <w:rPr>
          <w:rStyle w:val="text"/>
          <w:rFonts w:asciiTheme="minorHAnsi" w:hAnsiTheme="minorHAnsi" w:cstheme="minorHAnsi"/>
          <w:color w:val="000000"/>
        </w:rPr>
        <w:t> </w:t>
      </w:r>
      <w:r w:rsidRPr="00603922">
        <w:rPr>
          <w:rStyle w:val="text"/>
          <w:rFonts w:asciiTheme="minorHAnsi" w:hAnsiTheme="minorHAnsi" w:cstheme="minorHAnsi"/>
          <w:color w:val="000000"/>
        </w:rPr>
        <w:t>blessed the Sabbath day and made it holy.</w:t>
      </w:r>
      <w:r w:rsidR="00603922">
        <w:rPr>
          <w:rStyle w:val="text"/>
          <w:rFonts w:asciiTheme="minorHAnsi" w:hAnsiTheme="minorHAnsi" w:cstheme="minorHAnsi"/>
          <w:color w:val="000000"/>
        </w:rPr>
        <w:br/>
      </w:r>
      <w:r w:rsidRPr="00603922">
        <w:rPr>
          <w:rStyle w:val="text"/>
          <w:rFonts w:asciiTheme="minorHAnsi" w:hAnsiTheme="minorHAnsi" w:cstheme="minorHAnsi"/>
          <w:b/>
          <w:bCs/>
          <w:color w:val="000000"/>
          <w:vertAlign w:val="superscript"/>
        </w:rPr>
        <w:t>12 </w:t>
      </w:r>
      <w:r w:rsidRPr="00603922">
        <w:rPr>
          <w:rStyle w:val="text"/>
          <w:rFonts w:asciiTheme="minorHAnsi" w:hAnsiTheme="minorHAnsi" w:cstheme="minorHAnsi"/>
          <w:color w:val="000000"/>
        </w:rPr>
        <w:t>“Honour your father and your mother, so that you may live long in the land the </w:t>
      </w:r>
      <w:r w:rsidR="00603922">
        <w:rPr>
          <w:rStyle w:val="text"/>
          <w:rFonts w:asciiTheme="minorHAnsi" w:hAnsiTheme="minorHAnsi" w:cstheme="minorHAnsi"/>
          <w:color w:val="000000"/>
        </w:rPr>
        <w:t>Lord</w:t>
      </w:r>
      <w:r w:rsidR="00603922" w:rsidRPr="00603922">
        <w:rPr>
          <w:rStyle w:val="text"/>
          <w:rFonts w:asciiTheme="minorHAnsi" w:hAnsiTheme="minorHAnsi" w:cstheme="minorHAnsi"/>
          <w:color w:val="000000"/>
        </w:rPr>
        <w:t> </w:t>
      </w:r>
      <w:r w:rsidRPr="00603922">
        <w:rPr>
          <w:rStyle w:val="text"/>
          <w:rFonts w:asciiTheme="minorHAnsi" w:hAnsiTheme="minorHAnsi" w:cstheme="minorHAnsi"/>
          <w:color w:val="000000"/>
        </w:rPr>
        <w:t>your God is giving you.</w:t>
      </w:r>
      <w:r w:rsidR="00603922">
        <w:rPr>
          <w:rStyle w:val="text"/>
          <w:rFonts w:asciiTheme="minorHAnsi" w:hAnsiTheme="minorHAnsi" w:cstheme="minorHAnsi"/>
          <w:color w:val="000000"/>
        </w:rPr>
        <w:br/>
      </w:r>
      <w:r w:rsidRPr="00603922">
        <w:rPr>
          <w:rStyle w:val="text"/>
          <w:rFonts w:asciiTheme="minorHAnsi" w:hAnsiTheme="minorHAnsi" w:cstheme="minorHAnsi"/>
          <w:b/>
          <w:bCs/>
          <w:color w:val="000000"/>
          <w:vertAlign w:val="superscript"/>
        </w:rPr>
        <w:t>13 </w:t>
      </w:r>
      <w:r w:rsidRPr="00603922">
        <w:rPr>
          <w:rStyle w:val="text"/>
          <w:rFonts w:asciiTheme="minorHAnsi" w:hAnsiTheme="minorHAnsi" w:cstheme="minorHAnsi"/>
          <w:color w:val="000000"/>
        </w:rPr>
        <w:t>“You shall not murder.</w:t>
      </w:r>
      <w:r w:rsidR="00603922">
        <w:rPr>
          <w:rStyle w:val="text"/>
          <w:rFonts w:asciiTheme="minorHAnsi" w:hAnsiTheme="minorHAnsi" w:cstheme="minorHAnsi"/>
          <w:color w:val="000000"/>
        </w:rPr>
        <w:br/>
      </w:r>
      <w:r w:rsidRPr="00603922">
        <w:rPr>
          <w:rStyle w:val="text"/>
          <w:rFonts w:asciiTheme="minorHAnsi" w:hAnsiTheme="minorHAnsi" w:cstheme="minorHAnsi"/>
          <w:b/>
          <w:bCs/>
          <w:color w:val="000000"/>
          <w:vertAlign w:val="superscript"/>
        </w:rPr>
        <w:t>14 </w:t>
      </w:r>
      <w:r w:rsidRPr="00603922">
        <w:rPr>
          <w:rStyle w:val="text"/>
          <w:rFonts w:asciiTheme="minorHAnsi" w:hAnsiTheme="minorHAnsi" w:cstheme="minorHAnsi"/>
          <w:color w:val="000000"/>
        </w:rPr>
        <w:t>“You shall not commit adultery.</w:t>
      </w:r>
      <w:r w:rsidR="00603922">
        <w:rPr>
          <w:rStyle w:val="text"/>
          <w:rFonts w:asciiTheme="minorHAnsi" w:hAnsiTheme="minorHAnsi" w:cstheme="minorHAnsi"/>
          <w:color w:val="000000"/>
        </w:rPr>
        <w:br/>
      </w:r>
      <w:r w:rsidRPr="00603922">
        <w:rPr>
          <w:rStyle w:val="text"/>
          <w:rFonts w:asciiTheme="minorHAnsi" w:hAnsiTheme="minorHAnsi" w:cstheme="minorHAnsi"/>
          <w:b/>
          <w:bCs/>
          <w:color w:val="000000"/>
          <w:vertAlign w:val="superscript"/>
        </w:rPr>
        <w:t>15 </w:t>
      </w:r>
      <w:r w:rsidRPr="00603922">
        <w:rPr>
          <w:rStyle w:val="text"/>
          <w:rFonts w:asciiTheme="minorHAnsi" w:hAnsiTheme="minorHAnsi" w:cstheme="minorHAnsi"/>
          <w:color w:val="000000"/>
        </w:rPr>
        <w:t>“You shall not steal.</w:t>
      </w:r>
      <w:r w:rsidR="00603922">
        <w:rPr>
          <w:rStyle w:val="text"/>
          <w:rFonts w:asciiTheme="minorHAnsi" w:hAnsiTheme="minorHAnsi" w:cstheme="minorHAnsi"/>
          <w:color w:val="000000"/>
        </w:rPr>
        <w:br/>
      </w:r>
      <w:r w:rsidRPr="00603922">
        <w:rPr>
          <w:rStyle w:val="text"/>
          <w:rFonts w:asciiTheme="minorHAnsi" w:hAnsiTheme="minorHAnsi" w:cstheme="minorHAnsi"/>
          <w:b/>
          <w:bCs/>
          <w:color w:val="000000"/>
          <w:vertAlign w:val="superscript"/>
        </w:rPr>
        <w:t>16 </w:t>
      </w:r>
      <w:r w:rsidRPr="00603922">
        <w:rPr>
          <w:rStyle w:val="text"/>
          <w:rFonts w:asciiTheme="minorHAnsi" w:hAnsiTheme="minorHAnsi" w:cstheme="minorHAnsi"/>
          <w:color w:val="000000"/>
        </w:rPr>
        <w:t>“You shall not give false testimony against your neighbour.</w:t>
      </w:r>
      <w:r w:rsidR="00603922">
        <w:rPr>
          <w:rStyle w:val="text"/>
          <w:rFonts w:asciiTheme="minorHAnsi" w:hAnsiTheme="minorHAnsi" w:cstheme="minorHAnsi"/>
          <w:color w:val="000000"/>
        </w:rPr>
        <w:br/>
      </w:r>
      <w:r w:rsidRPr="00603922">
        <w:rPr>
          <w:rStyle w:val="text"/>
          <w:rFonts w:asciiTheme="minorHAnsi" w:hAnsiTheme="minorHAnsi" w:cstheme="minorHAnsi"/>
          <w:b/>
          <w:bCs/>
          <w:color w:val="000000"/>
          <w:vertAlign w:val="superscript"/>
        </w:rPr>
        <w:t>17 </w:t>
      </w:r>
      <w:r w:rsidRPr="00603922">
        <w:rPr>
          <w:rStyle w:val="text"/>
          <w:rFonts w:asciiTheme="minorHAnsi" w:hAnsiTheme="minorHAnsi" w:cstheme="minorHAnsi"/>
          <w:color w:val="000000"/>
        </w:rPr>
        <w:t>“You shall not covet your neighbour’s house. You shall not covet your neighbour’s wife, or his male or female servant, his ox or donkey, or anything that belongs to your neighbour.”</w:t>
      </w:r>
    </w:p>
    <w:p w14:paraId="538DADDF" w14:textId="2A7DB5AB" w:rsidR="00291D3A" w:rsidRPr="00603922" w:rsidRDefault="00291D3A" w:rsidP="00603922">
      <w:pPr>
        <w:pStyle w:val="hang-3"/>
        <w:shd w:val="clear" w:color="auto" w:fill="FFFFFF"/>
        <w:spacing w:before="0" w:beforeAutospacing="0" w:after="80" w:afterAutospacing="0"/>
        <w:rPr>
          <w:rFonts w:asciiTheme="minorHAnsi" w:hAnsiTheme="minorHAnsi" w:cstheme="minorHAnsi"/>
          <w:b/>
          <w:bCs/>
        </w:rPr>
      </w:pPr>
      <w:r w:rsidRPr="00603922">
        <w:rPr>
          <w:rFonts w:asciiTheme="minorHAnsi" w:hAnsiTheme="minorHAnsi" w:cstheme="minorHAnsi"/>
          <w:b/>
          <w:bCs/>
        </w:rPr>
        <w:t xml:space="preserve">John 2:13-22 </w:t>
      </w:r>
      <w:r w:rsidR="003C7034" w:rsidRPr="00603922">
        <w:rPr>
          <w:rFonts w:asciiTheme="minorHAnsi" w:hAnsiTheme="minorHAnsi" w:cstheme="minorHAnsi"/>
        </w:rPr>
        <w:t>– read by Lizzie Taylor</w:t>
      </w:r>
      <w:r w:rsidR="00603922">
        <w:rPr>
          <w:rFonts w:asciiTheme="minorHAnsi" w:hAnsiTheme="minorHAnsi" w:cstheme="minorHAnsi"/>
          <w:b/>
          <w:bCs/>
        </w:rPr>
        <w:br/>
      </w:r>
      <w:r w:rsidRPr="00603922">
        <w:rPr>
          <w:rFonts w:asciiTheme="minorHAnsi" w:hAnsiTheme="minorHAnsi" w:cstheme="minorHAnsi"/>
          <w:b/>
          <w:bCs/>
          <w:color w:val="000000"/>
          <w:vertAlign w:val="superscript"/>
        </w:rPr>
        <w:t>13 </w:t>
      </w:r>
      <w:r w:rsidRPr="00603922">
        <w:rPr>
          <w:rFonts w:asciiTheme="minorHAnsi" w:hAnsiTheme="minorHAnsi" w:cstheme="minorHAnsi"/>
          <w:color w:val="000000"/>
        </w:rPr>
        <w:t xml:space="preserve">The Passover of the Jews was at hand, and </w:t>
      </w:r>
      <w:r w:rsidRPr="00603922">
        <w:rPr>
          <w:rFonts w:asciiTheme="minorHAnsi" w:hAnsiTheme="minorHAnsi" w:cstheme="minorHAnsi"/>
          <w:color w:val="000000"/>
        </w:rPr>
        <w:lastRenderedPageBreak/>
        <w:t>Jesus went up to Jerusalem. </w:t>
      </w:r>
      <w:r w:rsidRPr="00603922">
        <w:rPr>
          <w:rFonts w:asciiTheme="minorHAnsi" w:hAnsiTheme="minorHAnsi" w:cstheme="minorHAnsi"/>
          <w:b/>
          <w:bCs/>
          <w:color w:val="000000"/>
          <w:vertAlign w:val="superscript"/>
        </w:rPr>
        <w:t>14 </w:t>
      </w:r>
      <w:r w:rsidRPr="00603922">
        <w:rPr>
          <w:rFonts w:asciiTheme="minorHAnsi" w:hAnsiTheme="minorHAnsi" w:cstheme="minorHAnsi"/>
          <w:color w:val="000000"/>
        </w:rPr>
        <w:t>In the temple he found those who were selling oxen and sheep and pigeons, and the money-changers sitting there. </w:t>
      </w:r>
      <w:r w:rsidRPr="00603922">
        <w:rPr>
          <w:rFonts w:asciiTheme="minorHAnsi" w:hAnsiTheme="minorHAnsi" w:cstheme="minorHAnsi"/>
          <w:b/>
          <w:bCs/>
          <w:color w:val="000000"/>
          <w:vertAlign w:val="superscript"/>
        </w:rPr>
        <w:t>15 </w:t>
      </w:r>
      <w:r w:rsidRPr="00603922">
        <w:rPr>
          <w:rFonts w:asciiTheme="minorHAnsi" w:hAnsiTheme="minorHAnsi" w:cstheme="minorHAnsi"/>
          <w:color w:val="000000"/>
        </w:rPr>
        <w:t>And making a whip of cords, he drove them all out of the temple, with the sheep and oxen. And he poured out the coins of the money-changers and overturned their tables. </w:t>
      </w:r>
      <w:r w:rsidRPr="00603922">
        <w:rPr>
          <w:rFonts w:asciiTheme="minorHAnsi" w:hAnsiTheme="minorHAnsi" w:cstheme="minorHAnsi"/>
          <w:b/>
          <w:bCs/>
          <w:color w:val="000000"/>
          <w:vertAlign w:val="superscript"/>
        </w:rPr>
        <w:t>16 </w:t>
      </w:r>
      <w:r w:rsidRPr="00603922">
        <w:rPr>
          <w:rFonts w:asciiTheme="minorHAnsi" w:hAnsiTheme="minorHAnsi" w:cstheme="minorHAnsi"/>
          <w:color w:val="000000"/>
        </w:rPr>
        <w:t>And he told those who sold the pigeons, “Take these things away; do not make my Father's house a house of trade.” </w:t>
      </w:r>
      <w:r w:rsidRPr="00603922">
        <w:rPr>
          <w:rFonts w:asciiTheme="minorHAnsi" w:hAnsiTheme="minorHAnsi" w:cstheme="minorHAnsi"/>
          <w:b/>
          <w:bCs/>
          <w:color w:val="000000"/>
          <w:vertAlign w:val="superscript"/>
        </w:rPr>
        <w:t>17 </w:t>
      </w:r>
      <w:r w:rsidRPr="00603922">
        <w:rPr>
          <w:rFonts w:asciiTheme="minorHAnsi" w:hAnsiTheme="minorHAnsi" w:cstheme="minorHAnsi"/>
          <w:color w:val="000000"/>
        </w:rPr>
        <w:t>His disciples remembered that it was written, “Zeal for your house will consume me.”</w:t>
      </w:r>
      <w:r w:rsidR="00603922">
        <w:rPr>
          <w:rFonts w:asciiTheme="minorHAnsi" w:hAnsiTheme="minorHAnsi" w:cstheme="minorHAnsi"/>
          <w:color w:val="000000"/>
        </w:rPr>
        <w:br/>
      </w:r>
      <w:r w:rsidRPr="00603922">
        <w:rPr>
          <w:rFonts w:asciiTheme="minorHAnsi" w:hAnsiTheme="minorHAnsi" w:cstheme="minorHAnsi"/>
          <w:b/>
          <w:bCs/>
          <w:color w:val="000000"/>
          <w:vertAlign w:val="superscript"/>
        </w:rPr>
        <w:t>18 </w:t>
      </w:r>
      <w:r w:rsidRPr="00603922">
        <w:rPr>
          <w:rFonts w:asciiTheme="minorHAnsi" w:hAnsiTheme="minorHAnsi" w:cstheme="minorHAnsi"/>
          <w:color w:val="000000"/>
        </w:rPr>
        <w:t>So the Jews said to him, “What sign do you show us for doing these things?” </w:t>
      </w:r>
      <w:r w:rsidRPr="00603922">
        <w:rPr>
          <w:rFonts w:asciiTheme="minorHAnsi" w:hAnsiTheme="minorHAnsi" w:cstheme="minorHAnsi"/>
          <w:b/>
          <w:bCs/>
          <w:color w:val="000000"/>
          <w:vertAlign w:val="superscript"/>
        </w:rPr>
        <w:t>19 </w:t>
      </w:r>
      <w:r w:rsidRPr="00603922">
        <w:rPr>
          <w:rFonts w:asciiTheme="minorHAnsi" w:hAnsiTheme="minorHAnsi" w:cstheme="minorHAnsi"/>
          <w:color w:val="000000"/>
        </w:rPr>
        <w:t>Jesus answered them, “Destroy this temple, and in three days I will raise it up.” </w:t>
      </w:r>
      <w:r w:rsidRPr="00603922">
        <w:rPr>
          <w:rFonts w:asciiTheme="minorHAnsi" w:hAnsiTheme="minorHAnsi" w:cstheme="minorHAnsi"/>
          <w:b/>
          <w:bCs/>
          <w:color w:val="000000"/>
          <w:vertAlign w:val="superscript"/>
        </w:rPr>
        <w:t>20 </w:t>
      </w:r>
      <w:r w:rsidRPr="00603922">
        <w:rPr>
          <w:rFonts w:asciiTheme="minorHAnsi" w:hAnsiTheme="minorHAnsi" w:cstheme="minorHAnsi"/>
          <w:color w:val="000000"/>
        </w:rPr>
        <w:t>The Jews then said, “It has taken forty-six years to build this temple, and will you raise it up in three days?” </w:t>
      </w:r>
      <w:r w:rsidRPr="00603922">
        <w:rPr>
          <w:rFonts w:asciiTheme="minorHAnsi" w:hAnsiTheme="minorHAnsi" w:cstheme="minorHAnsi"/>
          <w:b/>
          <w:bCs/>
          <w:color w:val="000000"/>
          <w:vertAlign w:val="superscript"/>
        </w:rPr>
        <w:t>21 </w:t>
      </w:r>
      <w:r w:rsidRPr="00603922">
        <w:rPr>
          <w:rFonts w:asciiTheme="minorHAnsi" w:hAnsiTheme="minorHAnsi" w:cstheme="minorHAnsi"/>
          <w:color w:val="000000"/>
        </w:rPr>
        <w:t>But he was speaking about the temple of his body. </w:t>
      </w:r>
      <w:r w:rsidRPr="00603922">
        <w:rPr>
          <w:rFonts w:asciiTheme="minorHAnsi" w:hAnsiTheme="minorHAnsi" w:cstheme="minorHAnsi"/>
          <w:b/>
          <w:bCs/>
          <w:color w:val="000000"/>
          <w:vertAlign w:val="superscript"/>
        </w:rPr>
        <w:t>22 </w:t>
      </w:r>
      <w:r w:rsidRPr="00603922">
        <w:rPr>
          <w:rFonts w:asciiTheme="minorHAnsi" w:hAnsiTheme="minorHAnsi" w:cstheme="minorHAnsi"/>
          <w:color w:val="000000"/>
        </w:rPr>
        <w:t>When therefore he was raised from the dead, his disciples remembered that he had said this, and they believed the Scripture and the word that Jesus had spoken.</w:t>
      </w:r>
    </w:p>
    <w:p w14:paraId="27DE55E1" w14:textId="6BCA4C30" w:rsidR="00291D3A" w:rsidRPr="00603922" w:rsidRDefault="00291D3A" w:rsidP="00603922">
      <w:pPr>
        <w:pStyle w:val="yiv3173832792msonormal"/>
        <w:spacing w:before="0" w:beforeAutospacing="0" w:after="80" w:afterAutospacing="0"/>
        <w:rPr>
          <w:rFonts w:asciiTheme="minorHAnsi" w:hAnsiTheme="minorHAnsi" w:cstheme="minorHAnsi"/>
        </w:rPr>
      </w:pPr>
      <w:r w:rsidRPr="00603922">
        <w:rPr>
          <w:rFonts w:asciiTheme="minorHAnsi" w:hAnsiTheme="minorHAnsi" w:cstheme="minorHAnsi"/>
          <w:b/>
          <w:lang w:val="en-US"/>
        </w:rPr>
        <w:t xml:space="preserve">SERMON </w:t>
      </w:r>
      <w:r w:rsidRPr="00603922">
        <w:rPr>
          <w:rFonts w:asciiTheme="minorHAnsi" w:hAnsiTheme="minorHAnsi" w:cstheme="minorHAnsi"/>
          <w:bCs/>
          <w:lang w:val="en-US"/>
        </w:rPr>
        <w:t>–</w:t>
      </w:r>
      <w:r w:rsidRPr="00603922">
        <w:rPr>
          <w:rFonts w:asciiTheme="minorHAnsi" w:hAnsiTheme="minorHAnsi" w:cstheme="minorHAnsi"/>
        </w:rPr>
        <w:t>R</w:t>
      </w:r>
      <w:r w:rsidR="009B4246">
        <w:rPr>
          <w:rFonts w:asciiTheme="minorHAnsi" w:hAnsiTheme="minorHAnsi" w:cstheme="minorHAnsi"/>
        </w:rPr>
        <w:t>evd Dr</w:t>
      </w:r>
      <w:r w:rsidRPr="00603922">
        <w:rPr>
          <w:rFonts w:asciiTheme="minorHAnsi" w:hAnsiTheme="minorHAnsi" w:cstheme="minorHAnsi"/>
        </w:rPr>
        <w:t xml:space="preserve"> Simon</w:t>
      </w:r>
      <w:r w:rsidR="009B4246">
        <w:rPr>
          <w:rFonts w:asciiTheme="minorHAnsi" w:hAnsiTheme="minorHAnsi" w:cstheme="minorHAnsi"/>
        </w:rPr>
        <w:t xml:space="preserve"> Taylor</w:t>
      </w:r>
    </w:p>
    <w:p w14:paraId="3E701145" w14:textId="11EC3332" w:rsidR="00291D3A" w:rsidRPr="00603922" w:rsidRDefault="00291D3A" w:rsidP="00603922">
      <w:pPr>
        <w:pStyle w:val="yiv3173832792msonormal"/>
        <w:spacing w:before="0" w:beforeAutospacing="0" w:after="80" w:afterAutospacing="0"/>
        <w:rPr>
          <w:rFonts w:asciiTheme="minorHAnsi" w:hAnsiTheme="minorHAnsi" w:cstheme="minorHAnsi"/>
        </w:rPr>
      </w:pPr>
      <w:r w:rsidRPr="00603922">
        <w:rPr>
          <w:rFonts w:asciiTheme="minorHAnsi" w:hAnsiTheme="minorHAnsi" w:cstheme="minorHAnsi"/>
          <w:b/>
          <w:bCs/>
        </w:rPr>
        <w:t xml:space="preserve">ANTHEM </w:t>
      </w:r>
      <w:r w:rsidRPr="00603922">
        <w:rPr>
          <w:rFonts w:asciiTheme="minorHAnsi" w:hAnsiTheme="minorHAnsi" w:cstheme="minorHAnsi"/>
        </w:rPr>
        <w:t>–</w:t>
      </w:r>
      <w:r w:rsidRPr="00603922">
        <w:rPr>
          <w:rFonts w:asciiTheme="minorHAnsi" w:hAnsiTheme="minorHAnsi" w:cstheme="minorHAnsi"/>
          <w:b/>
          <w:bCs/>
        </w:rPr>
        <w:t xml:space="preserve"> For thy tender mercies sake</w:t>
      </w:r>
      <w:r w:rsidR="002A382B" w:rsidRPr="00603922">
        <w:rPr>
          <w:rFonts w:asciiTheme="minorHAnsi" w:hAnsiTheme="minorHAnsi" w:cstheme="minorHAnsi"/>
          <w:b/>
          <w:bCs/>
        </w:rPr>
        <w:t>, Farrant</w:t>
      </w:r>
      <w:r w:rsidR="00EE448C" w:rsidRPr="00603922">
        <w:rPr>
          <w:rFonts w:asciiTheme="minorHAnsi" w:hAnsiTheme="minorHAnsi" w:cstheme="minorHAnsi"/>
          <w:b/>
          <w:bCs/>
        </w:rPr>
        <w:t>/Hilton</w:t>
      </w:r>
      <w:r w:rsidR="002A382B" w:rsidRPr="00603922">
        <w:rPr>
          <w:rFonts w:asciiTheme="minorHAnsi" w:hAnsiTheme="minorHAnsi" w:cstheme="minorHAnsi"/>
          <w:b/>
          <w:bCs/>
        </w:rPr>
        <w:t>,</w:t>
      </w:r>
      <w:r w:rsidRPr="00603922">
        <w:rPr>
          <w:rFonts w:asciiTheme="minorHAnsi" w:hAnsiTheme="minorHAnsi" w:cstheme="minorHAnsi"/>
          <w:b/>
          <w:bCs/>
        </w:rPr>
        <w:t xml:space="preserve"> </w:t>
      </w:r>
      <w:r w:rsidRPr="00603922">
        <w:rPr>
          <w:rFonts w:asciiTheme="minorHAnsi" w:hAnsiTheme="minorHAnsi" w:cstheme="minorHAnsi"/>
        </w:rPr>
        <w:t>sung by the Choir of St Martin in the Fields</w:t>
      </w:r>
    </w:p>
    <w:p w14:paraId="6C5360C0" w14:textId="33AF193E" w:rsidR="00291D3A" w:rsidRPr="00603922" w:rsidRDefault="00291D3A" w:rsidP="00603922">
      <w:pPr>
        <w:shd w:val="clear" w:color="auto" w:fill="FFFFFF"/>
        <w:spacing w:after="80"/>
        <w:rPr>
          <w:rFonts w:asciiTheme="minorHAnsi" w:hAnsiTheme="minorHAnsi" w:cstheme="minorHAnsi"/>
        </w:rPr>
      </w:pPr>
      <w:r w:rsidRPr="00603922">
        <w:rPr>
          <w:rFonts w:asciiTheme="minorHAnsi" w:hAnsiTheme="minorHAnsi" w:cstheme="minorHAnsi"/>
          <w:b/>
          <w:bCs/>
        </w:rPr>
        <w:t xml:space="preserve">PRAYERS </w:t>
      </w:r>
      <w:r w:rsidRPr="00603922">
        <w:rPr>
          <w:rFonts w:asciiTheme="minorHAnsi" w:hAnsiTheme="minorHAnsi" w:cstheme="minorHAnsi"/>
        </w:rPr>
        <w:t>– Alastair McGregor</w:t>
      </w:r>
    </w:p>
    <w:p w14:paraId="55B39A0A" w14:textId="77777777" w:rsidR="00291D3A" w:rsidRPr="00603922" w:rsidRDefault="00291D3A" w:rsidP="00603922">
      <w:pPr>
        <w:spacing w:after="80"/>
        <w:rPr>
          <w:rFonts w:asciiTheme="minorHAnsi" w:hAnsiTheme="minorHAnsi" w:cstheme="minorHAnsi"/>
          <w:b/>
        </w:rPr>
      </w:pPr>
      <w:r w:rsidRPr="00603922">
        <w:rPr>
          <w:rFonts w:asciiTheme="minorHAnsi" w:hAnsiTheme="minorHAnsi" w:cstheme="minorHAnsi"/>
          <w:b/>
          <w:bCs/>
          <w:iCs/>
        </w:rPr>
        <w:t>LORD’S PRAYER</w:t>
      </w:r>
    </w:p>
    <w:p w14:paraId="2E1DC397" w14:textId="43FC7277" w:rsidR="00406FF8" w:rsidRPr="00603922" w:rsidRDefault="00291D3A" w:rsidP="00E33AE4">
      <w:pPr>
        <w:spacing w:after="80"/>
        <w:rPr>
          <w:rFonts w:asciiTheme="minorHAnsi" w:hAnsiTheme="minorHAnsi" w:cstheme="minorHAnsi"/>
          <w:bCs/>
        </w:rPr>
      </w:pPr>
      <w:r w:rsidRPr="00603922">
        <w:rPr>
          <w:rFonts w:asciiTheme="minorHAnsi" w:hAnsiTheme="minorHAnsi" w:cstheme="minorHAnsi"/>
          <w:b/>
          <w:bCs/>
          <w:iCs/>
        </w:rPr>
        <w:t xml:space="preserve">HYMN </w:t>
      </w:r>
      <w:r w:rsidRPr="00603922">
        <w:rPr>
          <w:rFonts w:asciiTheme="minorHAnsi" w:hAnsiTheme="minorHAnsi" w:cstheme="minorHAnsi"/>
          <w:iCs/>
        </w:rPr>
        <w:t xml:space="preserve">– </w:t>
      </w:r>
      <w:r w:rsidRPr="00603922">
        <w:rPr>
          <w:rFonts w:asciiTheme="minorHAnsi" w:hAnsiTheme="minorHAnsi" w:cstheme="minorHAnsi"/>
          <w:b/>
          <w:bCs/>
        </w:rPr>
        <w:t xml:space="preserve">Be </w:t>
      </w:r>
      <w:r w:rsidR="00603922">
        <w:rPr>
          <w:rFonts w:asciiTheme="minorHAnsi" w:hAnsiTheme="minorHAnsi" w:cstheme="minorHAnsi"/>
          <w:b/>
          <w:bCs/>
        </w:rPr>
        <w:t>t</w:t>
      </w:r>
      <w:r w:rsidRPr="00603922">
        <w:rPr>
          <w:rFonts w:asciiTheme="minorHAnsi" w:hAnsiTheme="minorHAnsi" w:cstheme="minorHAnsi"/>
          <w:b/>
          <w:bCs/>
        </w:rPr>
        <w:t xml:space="preserve">hou my </w:t>
      </w:r>
      <w:r w:rsidR="00603922">
        <w:rPr>
          <w:rFonts w:asciiTheme="minorHAnsi" w:hAnsiTheme="minorHAnsi" w:cstheme="minorHAnsi"/>
          <w:b/>
          <w:bCs/>
        </w:rPr>
        <w:t>v</w:t>
      </w:r>
      <w:r w:rsidRPr="00603922">
        <w:rPr>
          <w:rFonts w:asciiTheme="minorHAnsi" w:hAnsiTheme="minorHAnsi" w:cstheme="minorHAnsi"/>
          <w:b/>
          <w:bCs/>
        </w:rPr>
        <w:t xml:space="preserve">ision </w:t>
      </w:r>
      <w:r w:rsidR="002A382B" w:rsidRPr="00603922">
        <w:rPr>
          <w:rFonts w:asciiTheme="minorHAnsi" w:hAnsiTheme="minorHAnsi" w:cstheme="minorHAnsi"/>
        </w:rPr>
        <w:t>– led by</w:t>
      </w:r>
      <w:r w:rsidR="00522974">
        <w:rPr>
          <w:rFonts w:asciiTheme="minorHAnsi" w:hAnsiTheme="minorHAnsi" w:cstheme="minorHAnsi"/>
        </w:rPr>
        <w:t xml:space="preserve"> the choir of </w:t>
      </w:r>
      <w:r w:rsidR="002A382B" w:rsidRPr="00603922">
        <w:rPr>
          <w:rFonts w:asciiTheme="minorHAnsi" w:hAnsiTheme="minorHAnsi" w:cstheme="minorHAnsi"/>
        </w:rPr>
        <w:t xml:space="preserve"> </w:t>
      </w:r>
      <w:r w:rsidRPr="00603922">
        <w:rPr>
          <w:rFonts w:asciiTheme="minorHAnsi" w:hAnsiTheme="minorHAnsi" w:cstheme="minorHAnsi"/>
          <w:i/>
          <w:iCs/>
        </w:rPr>
        <w:t>St Andrew’s Ch</w:t>
      </w:r>
      <w:r w:rsidR="00522974">
        <w:rPr>
          <w:rFonts w:asciiTheme="minorHAnsi" w:hAnsiTheme="minorHAnsi" w:cstheme="minorHAnsi"/>
          <w:i/>
          <w:iCs/>
        </w:rPr>
        <w:t>urch</w:t>
      </w:r>
      <w:r w:rsidR="00406FF8" w:rsidRPr="00603922">
        <w:rPr>
          <w:rFonts w:asciiTheme="minorHAnsi" w:hAnsiTheme="minorHAnsi" w:cstheme="minorHAnsi"/>
          <w:i/>
          <w:iCs/>
        </w:rPr>
        <w:br/>
      </w:r>
      <w:bookmarkStart w:id="1" w:name="_Toc64295202"/>
      <w:r w:rsidR="00406FF8" w:rsidRPr="00603922">
        <w:rPr>
          <w:rStyle w:val="Heading1Char"/>
          <w:rFonts w:asciiTheme="minorHAnsi" w:hAnsiTheme="minorHAnsi" w:cstheme="minorHAnsi"/>
          <w:b/>
          <w:bCs/>
          <w:color w:val="auto"/>
          <w:sz w:val="24"/>
          <w:szCs w:val="24"/>
        </w:rPr>
        <w:t>Be thou my vision, O Lord of my heart,</w:t>
      </w:r>
      <w:bookmarkEnd w:id="1"/>
      <w:r w:rsidR="00406FF8" w:rsidRPr="00603922">
        <w:rPr>
          <w:rStyle w:val="Heading1Char"/>
          <w:rFonts w:asciiTheme="minorHAnsi" w:hAnsiTheme="minorHAnsi" w:cstheme="minorHAnsi"/>
          <w:sz w:val="24"/>
          <w:szCs w:val="24"/>
        </w:rPr>
        <w:br/>
      </w:r>
      <w:r w:rsidR="00406FF8" w:rsidRPr="00603922">
        <w:rPr>
          <w:rFonts w:asciiTheme="minorHAnsi" w:hAnsiTheme="minorHAnsi" w:cstheme="minorHAnsi"/>
          <w:bCs/>
        </w:rPr>
        <w:t>be all else but naught to me, save that thou art’</w:t>
      </w:r>
      <w:r w:rsidR="00406FF8" w:rsidRPr="00603922">
        <w:rPr>
          <w:rFonts w:asciiTheme="minorHAnsi" w:hAnsiTheme="minorHAnsi" w:cstheme="minorHAnsi"/>
          <w:bCs/>
        </w:rPr>
        <w:br/>
      </w:r>
      <w:r w:rsidR="00406FF8" w:rsidRPr="00603922">
        <w:rPr>
          <w:rFonts w:asciiTheme="minorHAnsi" w:hAnsiTheme="minorHAnsi" w:cstheme="minorHAnsi"/>
          <w:bCs/>
        </w:rPr>
        <w:t>be thou my best thought in the day and the night,</w:t>
      </w:r>
      <w:r w:rsidR="00406FF8" w:rsidRPr="00603922">
        <w:rPr>
          <w:rFonts w:asciiTheme="minorHAnsi" w:hAnsiTheme="minorHAnsi" w:cstheme="minorHAnsi"/>
          <w:bCs/>
        </w:rPr>
        <w:br/>
        <w:t>both waking and sleeping, thy presence my light.</w:t>
      </w:r>
    </w:p>
    <w:p w14:paraId="66BB287D" w14:textId="4B11CA36" w:rsidR="00406FF8" w:rsidRPr="00603922" w:rsidRDefault="00406FF8" w:rsidP="00E33AE4">
      <w:pPr>
        <w:spacing w:after="80"/>
        <w:rPr>
          <w:rFonts w:asciiTheme="minorHAnsi" w:hAnsiTheme="minorHAnsi" w:cstheme="minorHAnsi"/>
          <w:bCs/>
        </w:rPr>
      </w:pPr>
      <w:r w:rsidRPr="00603922">
        <w:rPr>
          <w:rFonts w:asciiTheme="minorHAnsi" w:hAnsiTheme="minorHAnsi" w:cstheme="minorHAnsi"/>
          <w:bCs/>
        </w:rPr>
        <w:t>Be thou my wisdom, be thou my true word,</w:t>
      </w:r>
      <w:r w:rsidRPr="00603922">
        <w:rPr>
          <w:rFonts w:asciiTheme="minorHAnsi" w:hAnsiTheme="minorHAnsi" w:cstheme="minorHAnsi"/>
          <w:bCs/>
        </w:rPr>
        <w:br/>
        <w:t>be thou ever with me, and I with thee Lord;</w:t>
      </w:r>
      <w:r w:rsidRPr="00603922">
        <w:rPr>
          <w:rFonts w:asciiTheme="minorHAnsi" w:hAnsiTheme="minorHAnsi" w:cstheme="minorHAnsi"/>
          <w:bCs/>
        </w:rPr>
        <w:br/>
        <w:t>be thou my great Father, and I thy true son,</w:t>
      </w:r>
      <w:r w:rsidRPr="00603922">
        <w:rPr>
          <w:rFonts w:asciiTheme="minorHAnsi" w:hAnsiTheme="minorHAnsi" w:cstheme="minorHAnsi"/>
          <w:bCs/>
        </w:rPr>
        <w:br/>
        <w:t>be thou in me dwelling, and I with thee one.</w:t>
      </w:r>
    </w:p>
    <w:p w14:paraId="56BFC889" w14:textId="04874599" w:rsidR="00406FF8" w:rsidRPr="00603922" w:rsidRDefault="00406FF8" w:rsidP="00E33AE4">
      <w:pPr>
        <w:spacing w:after="80"/>
        <w:rPr>
          <w:rFonts w:asciiTheme="minorHAnsi" w:hAnsiTheme="minorHAnsi" w:cstheme="minorHAnsi"/>
          <w:bCs/>
        </w:rPr>
      </w:pPr>
      <w:r w:rsidRPr="00603922">
        <w:rPr>
          <w:rFonts w:asciiTheme="minorHAnsi" w:hAnsiTheme="minorHAnsi" w:cstheme="minorHAnsi"/>
          <w:bCs/>
        </w:rPr>
        <w:t>Be thou my breastplate, my sword for the fight,</w:t>
      </w:r>
      <w:r w:rsidRPr="00603922">
        <w:rPr>
          <w:rFonts w:asciiTheme="minorHAnsi" w:hAnsiTheme="minorHAnsi" w:cstheme="minorHAnsi"/>
          <w:bCs/>
        </w:rPr>
        <w:br/>
        <w:t>be thou my whole armour, be thou my true might;</w:t>
      </w:r>
      <w:r w:rsidRPr="00603922">
        <w:rPr>
          <w:rFonts w:asciiTheme="minorHAnsi" w:hAnsiTheme="minorHAnsi" w:cstheme="minorHAnsi"/>
          <w:bCs/>
        </w:rPr>
        <w:br/>
        <w:t>be thou my soul's shelter, be thou my strong tower,</w:t>
      </w:r>
      <w:r w:rsidRPr="00603922">
        <w:rPr>
          <w:rFonts w:asciiTheme="minorHAnsi" w:hAnsiTheme="minorHAnsi" w:cstheme="minorHAnsi"/>
          <w:bCs/>
        </w:rPr>
        <w:br/>
        <w:t>O raise thou me heavenward, great Power of my power.</w:t>
      </w:r>
    </w:p>
    <w:p w14:paraId="596D0EBC" w14:textId="5485B91A" w:rsidR="00406FF8" w:rsidRPr="00603922" w:rsidRDefault="00406FF8" w:rsidP="00E33AE4">
      <w:pPr>
        <w:spacing w:after="80"/>
        <w:rPr>
          <w:rFonts w:asciiTheme="minorHAnsi" w:hAnsiTheme="minorHAnsi" w:cstheme="minorHAnsi"/>
          <w:bCs/>
        </w:rPr>
      </w:pPr>
      <w:r w:rsidRPr="00603922">
        <w:rPr>
          <w:rFonts w:asciiTheme="minorHAnsi" w:hAnsiTheme="minorHAnsi" w:cstheme="minorHAnsi"/>
          <w:bCs/>
        </w:rPr>
        <w:t>Riches I heed not, nor man's empty praise,</w:t>
      </w:r>
      <w:r w:rsidRPr="00603922">
        <w:rPr>
          <w:rFonts w:asciiTheme="minorHAnsi" w:hAnsiTheme="minorHAnsi" w:cstheme="minorHAnsi"/>
          <w:bCs/>
        </w:rPr>
        <w:br/>
        <w:t>be thou mine inheritance now and always,</w:t>
      </w:r>
      <w:r w:rsidRPr="00603922">
        <w:rPr>
          <w:rFonts w:asciiTheme="minorHAnsi" w:hAnsiTheme="minorHAnsi" w:cstheme="minorHAnsi"/>
          <w:bCs/>
        </w:rPr>
        <w:br/>
        <w:t>be thou and thou only the first in my heart,</w:t>
      </w:r>
      <w:r w:rsidRPr="00603922">
        <w:rPr>
          <w:rFonts w:asciiTheme="minorHAnsi" w:hAnsiTheme="minorHAnsi" w:cstheme="minorHAnsi"/>
          <w:bCs/>
        </w:rPr>
        <w:br/>
        <w:t>O Sovereign of heaven, my treasure thou art.</w:t>
      </w:r>
    </w:p>
    <w:p w14:paraId="1C47E0F5" w14:textId="0C8DCAA2" w:rsidR="00603922" w:rsidRPr="00603922" w:rsidRDefault="00406FF8" w:rsidP="00E33AE4">
      <w:pPr>
        <w:spacing w:after="80"/>
        <w:rPr>
          <w:rFonts w:asciiTheme="minorHAnsi" w:hAnsiTheme="minorHAnsi" w:cstheme="minorHAnsi"/>
          <w:bCs/>
        </w:rPr>
      </w:pPr>
      <w:r w:rsidRPr="00603922">
        <w:rPr>
          <w:rFonts w:asciiTheme="minorHAnsi" w:hAnsiTheme="minorHAnsi" w:cstheme="minorHAnsi"/>
          <w:bCs/>
        </w:rPr>
        <w:t>High King of heaven, thou heaven's bright sun,</w:t>
      </w:r>
      <w:r w:rsidRPr="00603922">
        <w:rPr>
          <w:rFonts w:asciiTheme="minorHAnsi" w:hAnsiTheme="minorHAnsi" w:cstheme="minorHAnsi"/>
          <w:bCs/>
        </w:rPr>
        <w:br/>
        <w:t>O grant me its joys after vict’ry is won,</w:t>
      </w:r>
      <w:r w:rsidRPr="00603922">
        <w:rPr>
          <w:rFonts w:asciiTheme="minorHAnsi" w:hAnsiTheme="minorHAnsi" w:cstheme="minorHAnsi"/>
          <w:bCs/>
        </w:rPr>
        <w:br/>
        <w:t>great Heart of my own heart, whatever befall,</w:t>
      </w:r>
      <w:r w:rsidRPr="00603922">
        <w:rPr>
          <w:rFonts w:asciiTheme="minorHAnsi" w:hAnsiTheme="minorHAnsi" w:cstheme="minorHAnsi"/>
          <w:bCs/>
        </w:rPr>
        <w:br/>
        <w:t>still be thou my vision, O Ruler of all.</w:t>
      </w:r>
    </w:p>
    <w:p w14:paraId="37152484" w14:textId="77777777" w:rsidR="00291D3A" w:rsidRPr="00603922" w:rsidRDefault="00291D3A" w:rsidP="00603922">
      <w:pPr>
        <w:spacing w:after="80"/>
        <w:rPr>
          <w:rFonts w:asciiTheme="minorHAnsi" w:hAnsiTheme="minorHAnsi" w:cstheme="minorHAnsi"/>
        </w:rPr>
      </w:pPr>
      <w:r w:rsidRPr="00603922">
        <w:rPr>
          <w:rFonts w:asciiTheme="minorHAnsi" w:hAnsiTheme="minorHAnsi" w:cstheme="minorHAnsi"/>
          <w:b/>
          <w:bCs/>
        </w:rPr>
        <w:t>CONCLUSION</w:t>
      </w:r>
    </w:p>
    <w:p w14:paraId="4126AFCC" w14:textId="2208C8AD" w:rsidR="00291D3A" w:rsidRPr="00603922" w:rsidRDefault="00291D3A" w:rsidP="00603922">
      <w:pPr>
        <w:spacing w:after="80"/>
        <w:rPr>
          <w:rFonts w:asciiTheme="minorHAnsi" w:hAnsiTheme="minorHAnsi" w:cstheme="minorHAnsi"/>
          <w:b/>
          <w:bCs/>
        </w:rPr>
      </w:pPr>
      <w:r w:rsidRPr="00603922">
        <w:rPr>
          <w:rFonts w:asciiTheme="minorHAnsi" w:hAnsiTheme="minorHAnsi" w:cstheme="minorHAnsi"/>
          <w:b/>
          <w:bCs/>
        </w:rPr>
        <w:t>BLESSING</w:t>
      </w:r>
    </w:p>
    <w:p w14:paraId="043308C5" w14:textId="158E5F56" w:rsidR="00291D3A" w:rsidRPr="00603922" w:rsidRDefault="00F80EF9" w:rsidP="00603922">
      <w:pPr>
        <w:spacing w:after="80"/>
        <w:rPr>
          <w:rFonts w:asciiTheme="minorHAnsi" w:hAnsiTheme="minorHAnsi" w:cstheme="minorHAnsi"/>
        </w:rPr>
      </w:pPr>
      <w:r w:rsidRPr="00603922">
        <w:rPr>
          <w:rFonts w:asciiTheme="minorHAnsi" w:hAnsiTheme="minorHAnsi" w:cstheme="minorHAnsi"/>
        </w:rPr>
        <w:t>Christ give you grace to grow in holiness,</w:t>
      </w:r>
      <w:r w:rsidR="00603922">
        <w:rPr>
          <w:rFonts w:asciiTheme="minorHAnsi" w:hAnsiTheme="minorHAnsi" w:cstheme="minorHAnsi"/>
        </w:rPr>
        <w:t xml:space="preserve"> </w:t>
      </w:r>
      <w:r w:rsidRPr="00603922">
        <w:rPr>
          <w:rFonts w:asciiTheme="minorHAnsi" w:hAnsiTheme="minorHAnsi" w:cstheme="minorHAnsi"/>
        </w:rPr>
        <w:t>to deny yourselves, take up your cross and follow him.</w:t>
      </w:r>
      <w:r w:rsidR="00603922">
        <w:rPr>
          <w:rFonts w:asciiTheme="minorHAnsi" w:hAnsiTheme="minorHAnsi" w:cstheme="minorHAnsi"/>
        </w:rPr>
        <w:br/>
      </w:r>
      <w:r w:rsidRPr="00603922">
        <w:rPr>
          <w:rFonts w:asciiTheme="minorHAnsi" w:hAnsiTheme="minorHAnsi" w:cstheme="minorHAnsi"/>
          <w:b/>
          <w:bCs/>
        </w:rPr>
        <w:t>Amen</w:t>
      </w:r>
      <w:r w:rsidRPr="00603922">
        <w:rPr>
          <w:rFonts w:asciiTheme="minorHAnsi" w:hAnsiTheme="minorHAnsi" w:cstheme="minorHAnsi"/>
        </w:rPr>
        <w:t>.</w:t>
      </w:r>
    </w:p>
    <w:p w14:paraId="34E41102" w14:textId="6499D564" w:rsidR="00291D3A" w:rsidRPr="00603922" w:rsidRDefault="00EE448C" w:rsidP="00603922">
      <w:pPr>
        <w:spacing w:after="80"/>
        <w:rPr>
          <w:rFonts w:asciiTheme="minorHAnsi" w:hAnsiTheme="minorHAnsi" w:cstheme="minorHAnsi"/>
        </w:rPr>
      </w:pPr>
      <w:r w:rsidRPr="00603922">
        <w:rPr>
          <w:rFonts w:asciiTheme="minorHAnsi" w:hAnsiTheme="minorHAnsi" w:cstheme="minorHAnsi"/>
          <w:b/>
          <w:bCs/>
        </w:rPr>
        <w:t>Fugue</w:t>
      </w:r>
      <w:r w:rsidR="00291D3A" w:rsidRPr="00603922">
        <w:rPr>
          <w:rFonts w:asciiTheme="minorHAnsi" w:hAnsiTheme="minorHAnsi" w:cstheme="minorHAnsi"/>
          <w:b/>
          <w:bCs/>
        </w:rPr>
        <w:t xml:space="preserve"> in Bb Minor</w:t>
      </w:r>
      <w:r w:rsidRPr="00603922">
        <w:rPr>
          <w:rFonts w:asciiTheme="minorHAnsi" w:hAnsiTheme="minorHAnsi" w:cstheme="minorHAnsi"/>
          <w:b/>
          <w:bCs/>
        </w:rPr>
        <w:t xml:space="preserve">, </w:t>
      </w:r>
      <w:r w:rsidR="00291D3A" w:rsidRPr="00603922">
        <w:rPr>
          <w:rFonts w:asciiTheme="minorHAnsi" w:hAnsiTheme="minorHAnsi" w:cstheme="minorHAnsi"/>
          <w:b/>
          <w:bCs/>
        </w:rPr>
        <w:t>Book 1 of the 48 by</w:t>
      </w:r>
      <w:r w:rsidR="00E33AE4">
        <w:rPr>
          <w:rFonts w:asciiTheme="minorHAnsi" w:hAnsiTheme="minorHAnsi" w:cstheme="minorHAnsi"/>
          <w:b/>
          <w:bCs/>
        </w:rPr>
        <w:br/>
      </w:r>
      <w:r w:rsidR="00291D3A" w:rsidRPr="00603922">
        <w:rPr>
          <w:rFonts w:asciiTheme="minorHAnsi" w:hAnsiTheme="minorHAnsi" w:cstheme="minorHAnsi"/>
          <w:b/>
          <w:bCs/>
        </w:rPr>
        <w:t>J</w:t>
      </w:r>
      <w:r w:rsidR="00E33AE4">
        <w:rPr>
          <w:rFonts w:asciiTheme="minorHAnsi" w:hAnsiTheme="minorHAnsi" w:cstheme="minorHAnsi"/>
          <w:b/>
          <w:bCs/>
        </w:rPr>
        <w:t xml:space="preserve"> </w:t>
      </w:r>
      <w:r w:rsidR="00291D3A" w:rsidRPr="00603922">
        <w:rPr>
          <w:rFonts w:asciiTheme="minorHAnsi" w:hAnsiTheme="minorHAnsi" w:cstheme="minorHAnsi"/>
          <w:b/>
          <w:bCs/>
        </w:rPr>
        <w:t xml:space="preserve">S Bach </w:t>
      </w:r>
      <w:r w:rsidR="00291D3A" w:rsidRPr="00603922">
        <w:rPr>
          <w:rFonts w:asciiTheme="minorHAnsi" w:hAnsiTheme="minorHAnsi" w:cstheme="minorHAnsi"/>
        </w:rPr>
        <w:t>– played by John Bryden</w:t>
      </w:r>
    </w:p>
    <w:p w14:paraId="2C6D5058" w14:textId="77777777" w:rsidR="00291D3A" w:rsidRPr="00603922" w:rsidRDefault="00291D3A" w:rsidP="00603922">
      <w:pPr>
        <w:spacing w:after="80"/>
        <w:rPr>
          <w:rFonts w:asciiTheme="minorHAnsi" w:hAnsiTheme="minorHAnsi" w:cstheme="minorHAnsi"/>
        </w:rPr>
      </w:pPr>
    </w:p>
    <w:p w14:paraId="78B018E8" w14:textId="77777777" w:rsidR="00291D3A" w:rsidRPr="00EE17F2" w:rsidRDefault="00291D3A" w:rsidP="00291D3A">
      <w:pPr>
        <w:spacing w:after="80"/>
        <w:rPr>
          <w:rFonts w:asciiTheme="minorHAnsi" w:hAnsiTheme="minorHAnsi" w:cstheme="minorHAnsi"/>
          <w:sz w:val="22"/>
          <w:szCs w:val="22"/>
        </w:rPr>
        <w:sectPr w:rsidR="00291D3A" w:rsidRPr="00EE17F2" w:rsidSect="00892758">
          <w:type w:val="continuous"/>
          <w:pgSz w:w="11900" w:h="16820"/>
          <w:pgMar w:top="851" w:right="1077" w:bottom="851" w:left="1077" w:header="720" w:footer="720" w:gutter="0"/>
          <w:cols w:num="2" w:space="454"/>
          <w:docGrid w:linePitch="360"/>
        </w:sectPr>
      </w:pPr>
    </w:p>
    <w:tbl>
      <w:tblPr>
        <w:tblStyle w:val="TableGrid"/>
        <w:tblpPr w:leftFromText="180" w:rightFromText="180" w:vertAnchor="text" w:horzAnchor="margin" w:tblpXSpec="right" w:tblpY="497"/>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291D3A" w:rsidRPr="000A4900" w14:paraId="3C4AACDD" w14:textId="77777777" w:rsidTr="00035F4C">
        <w:trPr>
          <w:trHeight w:val="426"/>
        </w:trPr>
        <w:tc>
          <w:tcPr>
            <w:tcW w:w="4536" w:type="dxa"/>
          </w:tcPr>
          <w:p w14:paraId="16B86D6D" w14:textId="77777777" w:rsidR="00291D3A" w:rsidRPr="000A4900" w:rsidRDefault="00291D3A" w:rsidP="00035F4C">
            <w:pPr>
              <w:spacing w:after="80"/>
              <w:ind w:hanging="2"/>
              <w:rPr>
                <w:rFonts w:asciiTheme="minorHAnsi" w:hAnsiTheme="minorHAnsi" w:cstheme="minorHAnsi"/>
                <w:i/>
                <w:sz w:val="22"/>
                <w:szCs w:val="22"/>
              </w:rPr>
            </w:pPr>
            <w:r w:rsidRPr="000A4900">
              <w:rPr>
                <w:rFonts w:asciiTheme="minorHAnsi" w:hAnsiTheme="minorHAnsi" w:cstheme="minorHAnsi"/>
                <w:i/>
                <w:sz w:val="22"/>
                <w:szCs w:val="22"/>
              </w:rPr>
              <w:t>Gifts to support the ministry of the church are most welcome; please gift aid them if you can.</w:t>
            </w:r>
          </w:p>
        </w:tc>
      </w:tr>
      <w:tr w:rsidR="00291D3A" w:rsidRPr="000A4900" w14:paraId="2B96FD43" w14:textId="77777777" w:rsidTr="00035F4C">
        <w:trPr>
          <w:trHeight w:val="2928"/>
        </w:trPr>
        <w:tc>
          <w:tcPr>
            <w:tcW w:w="4536" w:type="dxa"/>
          </w:tcPr>
          <w:p w14:paraId="17D671F4" w14:textId="77777777" w:rsidR="00291D3A" w:rsidRPr="004A7EFF" w:rsidRDefault="00291D3A" w:rsidP="00291D3A">
            <w:pPr>
              <w:pStyle w:val="ListParagraph"/>
              <w:numPr>
                <w:ilvl w:val="0"/>
                <w:numId w:val="1"/>
              </w:numPr>
              <w:spacing w:after="80"/>
              <w:ind w:left="321" w:hanging="284"/>
              <w:rPr>
                <w:rFonts w:asciiTheme="minorHAnsi" w:hAnsiTheme="minorHAnsi" w:cstheme="minorHAnsi"/>
                <w:i/>
                <w:sz w:val="22"/>
                <w:szCs w:val="22"/>
              </w:rPr>
            </w:pPr>
            <w:r w:rsidRPr="004A7EFF">
              <w:rPr>
                <w:rFonts w:asciiTheme="minorHAnsi" w:hAnsiTheme="minorHAnsi" w:cstheme="minorHAnsi"/>
                <w:i/>
                <w:sz w:val="22"/>
                <w:szCs w:val="22"/>
              </w:rPr>
              <w:t>Six ways to give …</w:t>
            </w:r>
            <w:r>
              <w:rPr>
                <w:rFonts w:asciiTheme="minorHAnsi" w:hAnsiTheme="minorHAnsi" w:cstheme="minorHAnsi"/>
                <w:i/>
                <w:sz w:val="22"/>
                <w:szCs w:val="22"/>
              </w:rPr>
              <w:t>.</w:t>
            </w:r>
          </w:p>
          <w:p w14:paraId="18DE650D" w14:textId="77777777" w:rsidR="00291D3A" w:rsidRPr="000A4900" w:rsidRDefault="00291D3A" w:rsidP="00291D3A">
            <w:pPr>
              <w:pStyle w:val="ListParagraph"/>
              <w:numPr>
                <w:ilvl w:val="0"/>
                <w:numId w:val="1"/>
              </w:numPr>
              <w:spacing w:after="80"/>
              <w:ind w:left="321" w:hanging="284"/>
              <w:rPr>
                <w:rFonts w:asciiTheme="minorHAnsi" w:hAnsiTheme="minorHAnsi" w:cstheme="minorHAnsi"/>
                <w:i/>
                <w:sz w:val="22"/>
                <w:szCs w:val="22"/>
              </w:rPr>
            </w:pPr>
            <w:r w:rsidRPr="000A4900">
              <w:rPr>
                <w:rFonts w:asciiTheme="minorHAnsi" w:hAnsiTheme="minorHAnsi" w:cstheme="minorHAnsi"/>
                <w:i/>
                <w:sz w:val="22"/>
                <w:szCs w:val="22"/>
              </w:rPr>
              <w:t>use our card/mobile reader</w:t>
            </w:r>
          </w:p>
          <w:p w14:paraId="26D75B2C" w14:textId="77777777" w:rsidR="00291D3A" w:rsidRPr="000A4900" w:rsidRDefault="00291D3A" w:rsidP="00291D3A">
            <w:pPr>
              <w:pStyle w:val="ListParagraph"/>
              <w:numPr>
                <w:ilvl w:val="0"/>
                <w:numId w:val="1"/>
              </w:numPr>
              <w:spacing w:after="80"/>
              <w:ind w:left="321" w:hanging="284"/>
              <w:rPr>
                <w:rFonts w:asciiTheme="minorHAnsi" w:hAnsiTheme="minorHAnsi" w:cstheme="minorHAnsi"/>
                <w:i/>
                <w:sz w:val="22"/>
                <w:szCs w:val="22"/>
              </w:rPr>
            </w:pPr>
            <w:r w:rsidRPr="000A4900">
              <w:rPr>
                <w:rFonts w:asciiTheme="minorHAnsi" w:hAnsiTheme="minorHAnsi" w:cstheme="minorHAnsi"/>
                <w:noProof/>
                <w:sz w:val="22"/>
                <w:szCs w:val="22"/>
              </w:rPr>
              <w:drawing>
                <wp:anchor distT="0" distB="0" distL="114300" distR="114300" simplePos="0" relativeHeight="251660288" behindDoc="0" locked="0" layoutInCell="1" allowOverlap="1" wp14:anchorId="6DFC85C6" wp14:editId="0BA4E515">
                  <wp:simplePos x="0" y="0"/>
                  <wp:positionH relativeFrom="column">
                    <wp:posOffset>1910080</wp:posOffset>
                  </wp:positionH>
                  <wp:positionV relativeFrom="paragraph">
                    <wp:posOffset>250825</wp:posOffset>
                  </wp:positionV>
                  <wp:extent cx="900000" cy="900000"/>
                  <wp:effectExtent l="0" t="0" r="1905" b="1905"/>
                  <wp:wrapThrough wrapText="bothSides">
                    <wp:wrapPolygon edited="0">
                      <wp:start x="0" y="0"/>
                      <wp:lineTo x="0" y="21341"/>
                      <wp:lineTo x="21341" y="21341"/>
                      <wp:lineTo x="21341"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Pr="000A4900">
              <w:rPr>
                <w:rFonts w:asciiTheme="minorHAnsi" w:hAnsiTheme="minorHAnsi" w:cstheme="minorHAnsi"/>
                <w:i/>
                <w:sz w:val="22"/>
                <w:szCs w:val="22"/>
              </w:rPr>
              <w:t xml:space="preserve">text </w:t>
            </w:r>
            <w:r w:rsidRPr="000A4900">
              <w:rPr>
                <w:rFonts w:asciiTheme="minorHAnsi" w:hAnsiTheme="minorHAnsi" w:cstheme="minorHAnsi"/>
                <w:iCs/>
                <w:sz w:val="22"/>
                <w:szCs w:val="22"/>
              </w:rPr>
              <w:t>STANDREW 6 to 70085</w:t>
            </w:r>
            <w:r w:rsidRPr="000A4900">
              <w:rPr>
                <w:rFonts w:asciiTheme="minorHAnsi" w:hAnsiTheme="minorHAnsi" w:cstheme="minorHAnsi"/>
                <w:i/>
                <w:sz w:val="22"/>
                <w:szCs w:val="22"/>
              </w:rPr>
              <w:t xml:space="preserve"> to donate £6</w:t>
            </w:r>
            <w:r>
              <w:rPr>
                <w:rFonts w:asciiTheme="minorHAnsi" w:hAnsiTheme="minorHAnsi" w:cstheme="minorHAnsi"/>
                <w:i/>
                <w:sz w:val="22"/>
                <w:szCs w:val="22"/>
              </w:rPr>
              <w:t xml:space="preserve"> (</w:t>
            </w:r>
            <w:r w:rsidRPr="000A4900">
              <w:rPr>
                <w:rFonts w:asciiTheme="minorHAnsi" w:hAnsiTheme="minorHAnsi" w:cstheme="minorHAnsi"/>
                <w:i/>
                <w:sz w:val="22"/>
                <w:szCs w:val="22"/>
              </w:rPr>
              <w:t>plus a std msg r</w:t>
            </w:r>
            <w:r>
              <w:rPr>
                <w:rFonts w:asciiTheme="minorHAnsi" w:hAnsiTheme="minorHAnsi" w:cstheme="minorHAnsi"/>
                <w:i/>
                <w:sz w:val="22"/>
                <w:szCs w:val="22"/>
              </w:rPr>
              <w:t xml:space="preserve">ate) </w:t>
            </w:r>
            <w:r w:rsidRPr="000A4900">
              <w:rPr>
                <w:rFonts w:asciiTheme="minorHAnsi" w:hAnsiTheme="minorHAnsi" w:cstheme="minorHAnsi"/>
                <w:i/>
                <w:sz w:val="22"/>
                <w:szCs w:val="22"/>
              </w:rPr>
              <w:t>or choose your own £</w:t>
            </w:r>
          </w:p>
          <w:p w14:paraId="2ED16A59" w14:textId="77777777" w:rsidR="00291D3A" w:rsidRPr="000A4900" w:rsidRDefault="00291D3A" w:rsidP="00291D3A">
            <w:pPr>
              <w:pStyle w:val="ListParagraph"/>
              <w:numPr>
                <w:ilvl w:val="0"/>
                <w:numId w:val="1"/>
              </w:numPr>
              <w:spacing w:after="80"/>
              <w:ind w:left="321" w:hanging="284"/>
              <w:rPr>
                <w:rFonts w:asciiTheme="minorHAnsi" w:hAnsiTheme="minorHAnsi" w:cstheme="minorHAnsi"/>
                <w:i/>
                <w:sz w:val="22"/>
                <w:szCs w:val="22"/>
              </w:rPr>
            </w:pPr>
            <w:r w:rsidRPr="000A4900">
              <w:rPr>
                <w:rFonts w:asciiTheme="minorHAnsi" w:hAnsiTheme="minorHAnsi" w:cstheme="minorHAnsi"/>
                <w:i/>
                <w:sz w:val="22"/>
                <w:szCs w:val="22"/>
              </w:rPr>
              <w:t xml:space="preserve">scan the QR code            </w:t>
            </w:r>
            <w:r w:rsidRPr="000A4900">
              <w:rPr>
                <w:rFonts w:asciiTheme="minorHAnsi" w:hAnsiTheme="minorHAnsi" w:cstheme="minorHAnsi"/>
                <w:b/>
                <w:bCs/>
                <w:i/>
                <w:sz w:val="22"/>
                <w:szCs w:val="22"/>
              </w:rPr>
              <w:t>→</w:t>
            </w:r>
          </w:p>
          <w:p w14:paraId="32E99720" w14:textId="77777777" w:rsidR="00291D3A" w:rsidRPr="000A4900" w:rsidRDefault="00291D3A" w:rsidP="00291D3A">
            <w:pPr>
              <w:pStyle w:val="ListParagraph"/>
              <w:numPr>
                <w:ilvl w:val="0"/>
                <w:numId w:val="1"/>
              </w:numPr>
              <w:spacing w:after="80"/>
              <w:ind w:left="321" w:hanging="284"/>
              <w:rPr>
                <w:rFonts w:asciiTheme="minorHAnsi" w:hAnsiTheme="minorHAnsi" w:cstheme="minorHAnsi"/>
                <w:i/>
                <w:sz w:val="22"/>
                <w:szCs w:val="22"/>
              </w:rPr>
            </w:pPr>
            <w:r w:rsidRPr="000A4900">
              <w:rPr>
                <w:rFonts w:asciiTheme="minorHAnsi" w:hAnsiTheme="minorHAnsi" w:cstheme="minorHAnsi"/>
                <w:i/>
                <w:sz w:val="22"/>
                <w:szCs w:val="22"/>
              </w:rPr>
              <w:t>cash</w:t>
            </w:r>
          </w:p>
          <w:p w14:paraId="46576258" w14:textId="77777777" w:rsidR="00291D3A" w:rsidRPr="000A4900" w:rsidRDefault="00291D3A" w:rsidP="00291D3A">
            <w:pPr>
              <w:pStyle w:val="ListParagraph"/>
              <w:numPr>
                <w:ilvl w:val="0"/>
                <w:numId w:val="1"/>
              </w:numPr>
              <w:spacing w:after="80"/>
              <w:ind w:left="321" w:hanging="284"/>
              <w:rPr>
                <w:rFonts w:asciiTheme="minorHAnsi" w:hAnsiTheme="minorHAnsi" w:cstheme="minorHAnsi"/>
                <w:i/>
                <w:sz w:val="22"/>
                <w:szCs w:val="22"/>
              </w:rPr>
            </w:pPr>
            <w:r w:rsidRPr="000A4900">
              <w:rPr>
                <w:rFonts w:asciiTheme="minorHAnsi" w:hAnsiTheme="minorHAnsi" w:cstheme="minorHAnsi"/>
                <w:i/>
                <w:sz w:val="22"/>
                <w:szCs w:val="22"/>
              </w:rPr>
              <w:t>cheque to Stapleford PCC</w:t>
            </w:r>
          </w:p>
          <w:p w14:paraId="21649AE5" w14:textId="77777777" w:rsidR="00291D3A" w:rsidRPr="000A4900" w:rsidRDefault="00291D3A" w:rsidP="00291D3A">
            <w:pPr>
              <w:pStyle w:val="ListParagraph"/>
              <w:numPr>
                <w:ilvl w:val="0"/>
                <w:numId w:val="1"/>
              </w:numPr>
              <w:spacing w:after="80"/>
              <w:ind w:left="321" w:hanging="284"/>
              <w:rPr>
                <w:rFonts w:asciiTheme="minorHAnsi" w:hAnsiTheme="minorHAnsi" w:cstheme="minorHAnsi"/>
                <w:i/>
                <w:sz w:val="22"/>
                <w:szCs w:val="22"/>
              </w:rPr>
            </w:pPr>
            <w:r w:rsidRPr="000A4900">
              <w:rPr>
                <w:rFonts w:asciiTheme="minorHAnsi" w:hAnsiTheme="minorHAnsi" w:cstheme="minorHAnsi"/>
                <w:i/>
                <w:sz w:val="22"/>
                <w:szCs w:val="22"/>
              </w:rPr>
              <w:t>through our website standrewstapleford.org/giving</w:t>
            </w:r>
          </w:p>
        </w:tc>
      </w:tr>
    </w:tbl>
    <w:p w14:paraId="5A7EC469" w14:textId="77777777" w:rsidR="00291D3A" w:rsidRDefault="00291D3A" w:rsidP="00291D3A"/>
    <w:p w14:paraId="34DB0D75" w14:textId="77777777" w:rsidR="0013126B" w:rsidRDefault="0013126B"/>
    <w:sectPr w:rsidR="0013126B" w:rsidSect="00892758">
      <w:type w:val="continuous"/>
      <w:pgSz w:w="11900" w:h="16820"/>
      <w:pgMar w:top="851" w:right="1077" w:bottom="85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59E1" w14:textId="77777777" w:rsidR="00746FBF" w:rsidRDefault="00746FBF">
      <w:r>
        <w:separator/>
      </w:r>
    </w:p>
  </w:endnote>
  <w:endnote w:type="continuationSeparator" w:id="0">
    <w:p w14:paraId="47C4E59B" w14:textId="77777777" w:rsidR="00746FBF" w:rsidRDefault="0074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4637B" w14:textId="77777777" w:rsidR="00746FBF" w:rsidRDefault="00746FBF">
      <w:r>
        <w:separator/>
      </w:r>
    </w:p>
  </w:footnote>
  <w:footnote w:type="continuationSeparator" w:id="0">
    <w:p w14:paraId="10C8AA51" w14:textId="77777777" w:rsidR="00746FBF" w:rsidRDefault="00746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519F8"/>
    <w:multiLevelType w:val="hybridMultilevel"/>
    <w:tmpl w:val="DB20F4B4"/>
    <w:lvl w:ilvl="0" w:tplc="D660C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3A"/>
    <w:rsid w:val="0013126B"/>
    <w:rsid w:val="00291D3A"/>
    <w:rsid w:val="002A382B"/>
    <w:rsid w:val="003B0831"/>
    <w:rsid w:val="003C7034"/>
    <w:rsid w:val="00406FF8"/>
    <w:rsid w:val="00522974"/>
    <w:rsid w:val="005B1B50"/>
    <w:rsid w:val="00603922"/>
    <w:rsid w:val="00735E10"/>
    <w:rsid w:val="00746FBF"/>
    <w:rsid w:val="007B353F"/>
    <w:rsid w:val="007B3F72"/>
    <w:rsid w:val="008365C7"/>
    <w:rsid w:val="00842F80"/>
    <w:rsid w:val="009B4246"/>
    <w:rsid w:val="00BB2609"/>
    <w:rsid w:val="00C01167"/>
    <w:rsid w:val="00D66538"/>
    <w:rsid w:val="00E33AE4"/>
    <w:rsid w:val="00ED23C1"/>
    <w:rsid w:val="00EE448C"/>
    <w:rsid w:val="00F80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CB69"/>
  <w15:chartTrackingRefBased/>
  <w15:docId w15:val="{8EBFAB8B-DDE9-4392-9AAE-B8DFC41C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D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1D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D3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29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1D3A"/>
    <w:pPr>
      <w:tabs>
        <w:tab w:val="center" w:pos="4680"/>
        <w:tab w:val="right" w:pos="9360"/>
      </w:tabs>
    </w:pPr>
  </w:style>
  <w:style w:type="character" w:customStyle="1" w:styleId="FooterChar">
    <w:name w:val="Footer Char"/>
    <w:basedOn w:val="DefaultParagraphFont"/>
    <w:link w:val="Footer"/>
    <w:uiPriority w:val="99"/>
    <w:rsid w:val="00291D3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91D3A"/>
  </w:style>
  <w:style w:type="paragraph" w:styleId="NoSpacing">
    <w:name w:val="No Spacing"/>
    <w:uiPriority w:val="1"/>
    <w:qFormat/>
    <w:rsid w:val="00291D3A"/>
    <w:pPr>
      <w:spacing w:after="0" w:line="240" w:lineRule="auto"/>
    </w:pPr>
  </w:style>
  <w:style w:type="paragraph" w:customStyle="1" w:styleId="yiv3173832792msonormal">
    <w:name w:val="yiv3173832792msonormal"/>
    <w:basedOn w:val="Normal"/>
    <w:rsid w:val="00291D3A"/>
    <w:pPr>
      <w:spacing w:before="100" w:beforeAutospacing="1" w:after="100" w:afterAutospacing="1"/>
    </w:pPr>
    <w:rPr>
      <w:lang w:eastAsia="en-GB"/>
    </w:rPr>
  </w:style>
  <w:style w:type="paragraph" w:styleId="ListParagraph">
    <w:name w:val="List Paragraph"/>
    <w:basedOn w:val="Normal"/>
    <w:uiPriority w:val="34"/>
    <w:qFormat/>
    <w:rsid w:val="00291D3A"/>
    <w:pPr>
      <w:ind w:left="720"/>
      <w:contextualSpacing/>
    </w:pPr>
  </w:style>
  <w:style w:type="character" w:customStyle="1" w:styleId="text">
    <w:name w:val="text"/>
    <w:basedOn w:val="DefaultParagraphFont"/>
    <w:rsid w:val="00291D3A"/>
  </w:style>
  <w:style w:type="character" w:customStyle="1" w:styleId="woj">
    <w:name w:val="woj"/>
    <w:basedOn w:val="DefaultParagraphFont"/>
    <w:rsid w:val="00291D3A"/>
  </w:style>
  <w:style w:type="paragraph" w:customStyle="1" w:styleId="hang-3">
    <w:name w:val="hang-3"/>
    <w:basedOn w:val="Normal"/>
    <w:rsid w:val="00291D3A"/>
    <w:pPr>
      <w:spacing w:before="100" w:beforeAutospacing="1" w:after="100" w:afterAutospacing="1"/>
    </w:pPr>
    <w:rPr>
      <w:lang w:eastAsia="en-GB"/>
    </w:rPr>
  </w:style>
  <w:style w:type="paragraph" w:customStyle="1" w:styleId="chapter-2">
    <w:name w:val="chapter-2"/>
    <w:basedOn w:val="Normal"/>
    <w:rsid w:val="00291D3A"/>
    <w:pPr>
      <w:spacing w:before="100" w:beforeAutospacing="1" w:after="100" w:afterAutospacing="1"/>
    </w:pPr>
    <w:rPr>
      <w:lang w:eastAsia="en-GB"/>
    </w:rPr>
  </w:style>
  <w:style w:type="paragraph" w:customStyle="1" w:styleId="left-3">
    <w:name w:val="left-3"/>
    <w:basedOn w:val="Normal"/>
    <w:rsid w:val="00291D3A"/>
    <w:pPr>
      <w:spacing w:before="100" w:beforeAutospacing="1" w:after="100" w:afterAutospacing="1"/>
    </w:pPr>
    <w:rPr>
      <w:lang w:eastAsia="en-GB"/>
    </w:rPr>
  </w:style>
  <w:style w:type="character" w:customStyle="1" w:styleId="small-caps">
    <w:name w:val="small-caps"/>
    <w:basedOn w:val="DefaultParagraphFont"/>
    <w:rsid w:val="0029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87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6</cp:revision>
  <dcterms:created xsi:type="dcterms:W3CDTF">2021-02-24T15:34:00Z</dcterms:created>
  <dcterms:modified xsi:type="dcterms:W3CDTF">2021-03-01T13:43:00Z</dcterms:modified>
</cp:coreProperties>
</file>