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F7D3" w14:textId="3DF105F2" w:rsidR="003E230E" w:rsidRPr="00B10EE5" w:rsidRDefault="003E230E" w:rsidP="003E230E">
      <w:pPr>
        <w:rPr>
          <w:b/>
          <w:sz w:val="24"/>
          <w:szCs w:val="24"/>
        </w:rPr>
      </w:pPr>
      <w:r w:rsidRPr="00FB3BFC">
        <w:rPr>
          <w:rFonts w:cs="Arial Rounded MT Bold"/>
          <w:noProof/>
          <w:sz w:val="24"/>
          <w:szCs w:val="24"/>
          <w:lang w:eastAsia="en-GB"/>
        </w:rPr>
        <w:drawing>
          <wp:inline distT="0" distB="0" distL="0" distR="0" wp14:anchorId="08C633C1" wp14:editId="36BC27F0">
            <wp:extent cx="2637155" cy="66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1F56" w14:textId="1659D7C4" w:rsidR="003E230E" w:rsidRPr="00B10EE5" w:rsidRDefault="001A5793" w:rsidP="00A97780">
      <w:pPr>
        <w:ind w:right="-449"/>
        <w:rPr>
          <w:sz w:val="28"/>
          <w:szCs w:val="24"/>
        </w:rPr>
      </w:pPr>
      <w:r>
        <w:rPr>
          <w:b/>
          <w:sz w:val="28"/>
          <w:szCs w:val="24"/>
        </w:rPr>
        <w:t xml:space="preserve">St Andrew’s, Stapleford: </w:t>
      </w:r>
      <w:r w:rsidR="003E230E" w:rsidRPr="00B10EE5">
        <w:rPr>
          <w:b/>
          <w:sz w:val="28"/>
          <w:szCs w:val="24"/>
        </w:rPr>
        <w:t>General parental permission form for children’s groups and activities</w:t>
      </w:r>
    </w:p>
    <w:p w14:paraId="2613BC38" w14:textId="740E675E" w:rsidR="003E230E" w:rsidRPr="00B10EE5" w:rsidRDefault="003E230E" w:rsidP="003E230E">
      <w:pPr>
        <w:rPr>
          <w:sz w:val="24"/>
          <w:szCs w:val="24"/>
        </w:rPr>
      </w:pPr>
      <w:r w:rsidRPr="00B10EE5">
        <w:rPr>
          <w:sz w:val="24"/>
          <w:szCs w:val="24"/>
        </w:rPr>
        <w:t xml:space="preserve">This form should be completed </w:t>
      </w:r>
      <w:r w:rsidRPr="00EA00CD">
        <w:rPr>
          <w:b/>
          <w:sz w:val="24"/>
          <w:szCs w:val="24"/>
        </w:rPr>
        <w:t>annually</w:t>
      </w:r>
      <w:r w:rsidRPr="00B10EE5">
        <w:rPr>
          <w:sz w:val="24"/>
          <w:szCs w:val="24"/>
        </w:rPr>
        <w:t xml:space="preserve"> for all regular activities involving children/young people under 18 years.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3E230E" w:rsidRPr="00FB3BFC" w14:paraId="0493F103" w14:textId="77777777" w:rsidTr="007F5702">
        <w:tc>
          <w:tcPr>
            <w:tcW w:w="4106" w:type="dxa"/>
            <w:shd w:val="clear" w:color="auto" w:fill="auto"/>
          </w:tcPr>
          <w:p w14:paraId="5E286684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Title of Activity Group</w:t>
            </w:r>
          </w:p>
        </w:tc>
        <w:tc>
          <w:tcPr>
            <w:tcW w:w="5528" w:type="dxa"/>
            <w:shd w:val="clear" w:color="auto" w:fill="auto"/>
          </w:tcPr>
          <w:p w14:paraId="4EF1CAB1" w14:textId="21CB17F3" w:rsidR="003E230E" w:rsidRPr="00FB3BFC" w:rsidRDefault="00730DFD" w:rsidP="004B7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SingPlus</w:t>
            </w:r>
            <w:proofErr w:type="spellEnd"/>
          </w:p>
          <w:p w14:paraId="2CF9C1FE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14:paraId="0EC8034B" w14:textId="77777777" w:rsidTr="007F5702">
        <w:tc>
          <w:tcPr>
            <w:tcW w:w="4106" w:type="dxa"/>
            <w:tcBorders>
              <w:bottom w:val="double" w:sz="4" w:space="0" w:color="auto"/>
            </w:tcBorders>
            <w:shd w:val="clear" w:color="auto" w:fill="auto"/>
          </w:tcPr>
          <w:p w14:paraId="3A91BB5C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Usual Activity of the Group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</w:tcPr>
          <w:p w14:paraId="7E969B59" w14:textId="3E5F7E6D" w:rsidR="003E230E" w:rsidRPr="00FB3BFC" w:rsidRDefault="00730DFD" w:rsidP="004B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and other musical activity and music teaching, and drawing and other artistic activity, taking place in St Andrew’s Church, Stapleford</w:t>
            </w:r>
          </w:p>
          <w:p w14:paraId="18A1B5CC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14:paraId="366304ED" w14:textId="77777777" w:rsidTr="007F5702">
        <w:tc>
          <w:tcPr>
            <w:tcW w:w="4106" w:type="dxa"/>
            <w:tcBorders>
              <w:top w:val="double" w:sz="4" w:space="0" w:color="auto"/>
            </w:tcBorders>
            <w:shd w:val="clear" w:color="auto" w:fill="auto"/>
          </w:tcPr>
          <w:p w14:paraId="2A32FFDB" w14:textId="2BE4B49F" w:rsidR="003E230E" w:rsidRPr="006C1FEA" w:rsidRDefault="003E230E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1FEA">
              <w:rPr>
                <w:b/>
                <w:sz w:val="24"/>
                <w:szCs w:val="24"/>
              </w:rPr>
              <w:t>Full name of group/activity member</w:t>
            </w:r>
            <w:r w:rsidR="003502C1">
              <w:rPr>
                <w:b/>
                <w:sz w:val="24"/>
                <w:szCs w:val="24"/>
              </w:rPr>
              <w:t>(s)</w:t>
            </w:r>
          </w:p>
          <w:p w14:paraId="018E4376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auto"/>
          </w:tcPr>
          <w:p w14:paraId="49BEC39C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14:paraId="19B5CFBD" w14:textId="77777777" w:rsidTr="007F5702">
        <w:tc>
          <w:tcPr>
            <w:tcW w:w="4106" w:type="dxa"/>
            <w:tcBorders>
              <w:bottom w:val="double" w:sz="4" w:space="0" w:color="auto"/>
            </w:tcBorders>
            <w:shd w:val="clear" w:color="auto" w:fill="auto"/>
          </w:tcPr>
          <w:p w14:paraId="0FC0C175" w14:textId="54D0D24F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Address</w:t>
            </w:r>
          </w:p>
          <w:p w14:paraId="70CA524F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</w:tcPr>
          <w:p w14:paraId="1CC4925E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14:paraId="3C2FE8C1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14:paraId="15010E54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14:paraId="6C7213D2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14:paraId="6F6F3E4C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F82" w:rsidRPr="00FB3BFC" w14:paraId="3FF500EB" w14:textId="77777777" w:rsidTr="007F5702">
        <w:tc>
          <w:tcPr>
            <w:tcW w:w="4106" w:type="dxa"/>
            <w:tcBorders>
              <w:top w:val="double" w:sz="4" w:space="0" w:color="auto"/>
            </w:tcBorders>
            <w:shd w:val="clear" w:color="auto" w:fill="auto"/>
          </w:tcPr>
          <w:p w14:paraId="41B55F5B" w14:textId="6678CCEE" w:rsidR="00B20F82" w:rsidRPr="00EA00CD" w:rsidRDefault="00B20F82" w:rsidP="00E7095B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EA00CD">
              <w:rPr>
                <w:b/>
                <w:sz w:val="24"/>
                <w:szCs w:val="24"/>
              </w:rPr>
              <w:t>Name of parent/guardian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auto"/>
          </w:tcPr>
          <w:p w14:paraId="6617F3E8" w14:textId="77777777" w:rsidR="00B20F82" w:rsidRPr="00FB3BFC" w:rsidRDefault="00B20F82" w:rsidP="00E7095B">
            <w:pPr>
              <w:spacing w:after="0"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E230E" w:rsidRPr="00FB3BFC" w14:paraId="5E5EB024" w14:textId="77777777" w:rsidTr="007F5702">
        <w:tc>
          <w:tcPr>
            <w:tcW w:w="4106" w:type="dxa"/>
            <w:shd w:val="clear" w:color="auto" w:fill="auto"/>
          </w:tcPr>
          <w:p w14:paraId="6EEF4F50" w14:textId="77777777" w:rsidR="003E230E" w:rsidRPr="00FB3BFC" w:rsidRDefault="003E230E" w:rsidP="003E0E5D">
            <w:pPr>
              <w:spacing w:after="0" w:line="360" w:lineRule="auto"/>
              <w:ind w:left="317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Telephone no of parent/guardian</w:t>
            </w:r>
          </w:p>
        </w:tc>
        <w:tc>
          <w:tcPr>
            <w:tcW w:w="5528" w:type="dxa"/>
            <w:shd w:val="clear" w:color="auto" w:fill="auto"/>
          </w:tcPr>
          <w:p w14:paraId="6DC29F1B" w14:textId="77777777" w:rsidR="003E230E" w:rsidRPr="00FB3BFC" w:rsidRDefault="003E230E" w:rsidP="00E7095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E230E" w:rsidRPr="00FB3BFC" w14:paraId="22AFF529" w14:textId="77777777" w:rsidTr="007F5702">
        <w:tc>
          <w:tcPr>
            <w:tcW w:w="4106" w:type="dxa"/>
            <w:shd w:val="clear" w:color="auto" w:fill="auto"/>
          </w:tcPr>
          <w:p w14:paraId="71982D1E" w14:textId="77777777" w:rsidR="003E230E" w:rsidRPr="00FB3BFC" w:rsidRDefault="003E230E" w:rsidP="003E0E5D">
            <w:pPr>
              <w:spacing w:after="0" w:line="360" w:lineRule="auto"/>
              <w:ind w:left="317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Mobile no of parent/guardian</w:t>
            </w:r>
          </w:p>
        </w:tc>
        <w:tc>
          <w:tcPr>
            <w:tcW w:w="5528" w:type="dxa"/>
            <w:shd w:val="clear" w:color="auto" w:fill="auto"/>
          </w:tcPr>
          <w:p w14:paraId="7607C225" w14:textId="77777777" w:rsidR="003E230E" w:rsidRPr="00FB3BFC" w:rsidRDefault="003E230E" w:rsidP="00E7095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A23C5" w:rsidRPr="00FB3BFC" w14:paraId="3892F790" w14:textId="77777777" w:rsidTr="007F5702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3574FA1" w14:textId="6B15A245" w:rsidR="007A23C5" w:rsidRPr="00E24123" w:rsidRDefault="00E24123" w:rsidP="00E7095B">
            <w:pPr>
              <w:spacing w:after="0" w:line="360" w:lineRule="auto"/>
              <w:rPr>
                <w:sz w:val="24"/>
                <w:szCs w:val="24"/>
              </w:rPr>
            </w:pPr>
            <w:r w:rsidRPr="00E24123">
              <w:rPr>
                <w:sz w:val="24"/>
                <w:szCs w:val="24"/>
              </w:rPr>
              <w:t>e-mail address of parent/guardian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796A05E" w14:textId="77777777" w:rsidR="007A23C5" w:rsidRPr="00FB3BFC" w:rsidRDefault="007A23C5" w:rsidP="00E7095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C6552" w:rsidRPr="00FB3BFC" w14:paraId="40E44B97" w14:textId="77777777" w:rsidTr="007F5702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59D67" w14:textId="3A4B9F5E" w:rsidR="00CC6552" w:rsidRPr="00FB3BFC" w:rsidRDefault="00CC6552" w:rsidP="00E7095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Arial Unicode MS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D563B" wp14:editId="312BF2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44305</wp:posOffset>
                      </wp:positionV>
                      <wp:extent cx="95250" cy="952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C7128" id="Rectangle 4" o:spid="_x0000_s1026" style="position:absolute;margin-left:-.5pt;margin-top:3.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vk2CQIAACIEAAAOAAAAZHJzL2Uyb0RvYy54bWysU19vEzEMf0fiO0R5p9dWLWynXie0UYQ0&#13;&#10;2MTgA7hJ7i4i/3DSXsenx8l1pQOeEHmI7Nj52f7ZXl0drGF7hVF71/DZZMqZcsJL7bqGf/2yeXXB&#13;&#10;WUzgJBjvVMMfVeRX65cvVkOo1dz33kiFjEBcrIfQ8D6lUFdVFL2yECc+KEfG1qOFRCp2lUQYCN2a&#13;&#10;aj6dvq4GjzKgFypGer0ZjXxd8NtWiXTXtlElZhpOuaVyY7m3+a7WK6g7hNBrcUwD/iELC9pR0BPU&#13;&#10;DSRgO9R/QFkt0EffponwtvJtq4UqNVA1s+lv1Tz0EFSphciJ4URT/H+w4tP+HpmWDV9w5sBSiz4T&#13;&#10;aeA6o9gi0zOEWJPXQ7jHXGAMt158i2SonlmyEsmHbYePXhIM7JIvlBxatPknFcsOhfnHE/PqkJig&#13;&#10;x8vlfEntEWQZxYwP9dPXgDG9V96yLDQcKcMCDfvbmEbXJ5eSozdabrQxRcFue22Q7YFGYFNOLovQ&#13;&#10;47mbcWwYgxfkZ7Z4DjEt528QVieaZaNtwy9OTlD3CuQ7Jykm1Am0GWWKb9yRxMzbSPTWy0fiEP04&#13;&#10;qLRYJPQef3A20JA2PH7fASrOzAdHU3A5WyzyVBdlsXwzJwXPLdtzCzhBUA1PnI3idRo3YRdQdz1F&#13;&#10;mpXanX9LvWt1YTb3dczqmCwNYmHvuDR50s/14vVrtdc/AQAA//8DAFBLAwQUAAYACAAAACEAjw1X&#13;&#10;vOIAAAALAQAADwAAAGRycy9kb3ducmV2LnhtbEyPW0vDQBCF3wX/wzKCL6XdNF5a0myKKFIQxNrL&#13;&#10;+zY7JqHZ2ZjdXPz3Tp/0ZQ7DYc6cL12PthY9tr5ypGA+i0Ag5c5UVCg47F+nSxA+aDK6doQKftDD&#13;&#10;Oru+SnVi3ECf2O9CITiEfKIVlCE0iZQ+L9FqP3MNEntfrrU68NoW0rR64HBbyziKHqXVFfGHUjf4&#13;&#10;XGJ+3nVWweSw2XeL83bz3n7fHd8+muGhn2yVur0ZX1Y8nlYgAo7h7wIuDNwfMi52ch0ZL2oF0znz&#13;&#10;BAULlot9z3pSEMcRyCyV/xmyXwAAAP//AwBQSwECLQAUAAYACAAAACEAtoM4kv4AAADhAQAAEwAA&#13;&#10;AAAAAAAAAAAAAAAAAAAAW0NvbnRlbnRfVHlwZXNdLnhtbFBLAQItABQABgAIAAAAIQA4/SH/1gAA&#13;&#10;AJQBAAALAAAAAAAAAAAAAAAAAC8BAABfcmVscy8ucmVsc1BLAQItABQABgAIAAAAIQC8pvk2CQIA&#13;&#10;ACIEAAAOAAAAAAAAAAAAAAAAAC4CAABkcnMvZTJvRG9jLnhtbFBLAQItABQABgAIAAAAIQCPDVe8&#13;&#10;4gAAAAsBAAAPAAAAAAAAAAAAAAAAAGMEAABkcnMvZG93bnJldi54bWxQSwUGAAAAAAQABADzAAAA&#13;&#10;cgUAAAAA&#13;&#10;">
                      <v:path arrowok="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 w:rsidRPr="009429A3">
              <w:rPr>
                <w:rFonts w:eastAsia="Arial Unicode MS"/>
                <w:sz w:val="18"/>
                <w:szCs w:val="21"/>
              </w:rPr>
              <w:t xml:space="preserve">Please tick this box if you are happy for us to email </w:t>
            </w:r>
            <w:r>
              <w:rPr>
                <w:rFonts w:eastAsia="Arial Unicode MS"/>
                <w:sz w:val="18"/>
                <w:szCs w:val="21"/>
              </w:rPr>
              <w:t xml:space="preserve">or phone </w:t>
            </w:r>
            <w:r w:rsidRPr="009429A3">
              <w:rPr>
                <w:rFonts w:eastAsia="Arial Unicode MS"/>
                <w:sz w:val="18"/>
                <w:szCs w:val="21"/>
              </w:rPr>
              <w:t>you with information about St Andrew’s activity groups</w:t>
            </w:r>
          </w:p>
        </w:tc>
      </w:tr>
      <w:tr w:rsidR="00B20F82" w:rsidRPr="00FB3BFC" w14:paraId="62E3224F" w14:textId="77777777" w:rsidTr="007F5702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08863F6" w14:textId="0AD060DA" w:rsidR="00B20F82" w:rsidRPr="00EA00CD" w:rsidRDefault="00B20F82" w:rsidP="00E7095B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EA00CD">
              <w:rPr>
                <w:b/>
                <w:sz w:val="24"/>
                <w:szCs w:val="24"/>
              </w:rPr>
              <w:t>Additional emergency contact name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B6F963A" w14:textId="77777777" w:rsidR="00B20F82" w:rsidRPr="00FB3BFC" w:rsidRDefault="00B20F82" w:rsidP="00E7095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E230E" w:rsidRPr="00FB3BFC" w14:paraId="03B6BD1C" w14:textId="77777777" w:rsidTr="008E0141">
        <w:tc>
          <w:tcPr>
            <w:tcW w:w="4106" w:type="dxa"/>
            <w:tcBorders>
              <w:bottom w:val="double" w:sz="4" w:space="0" w:color="auto"/>
            </w:tcBorders>
            <w:shd w:val="clear" w:color="auto" w:fill="auto"/>
          </w:tcPr>
          <w:p w14:paraId="535CF924" w14:textId="730C1F21" w:rsidR="003E230E" w:rsidRPr="00FB3BFC" w:rsidRDefault="003E230E" w:rsidP="00EA1D83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Additional emergency contact tel</w:t>
            </w:r>
            <w:r w:rsidR="00EA1D83">
              <w:rPr>
                <w:sz w:val="24"/>
                <w:szCs w:val="24"/>
              </w:rPr>
              <w:t>ephone number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</w:tcPr>
          <w:p w14:paraId="30CEAC5A" w14:textId="77777777" w:rsidR="003E230E" w:rsidRPr="00FB3BFC" w:rsidRDefault="003E230E" w:rsidP="00E7095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8E0141" w:rsidRPr="00FB3BFC" w14:paraId="62943533" w14:textId="77777777" w:rsidTr="007F5702">
        <w:tc>
          <w:tcPr>
            <w:tcW w:w="4106" w:type="dxa"/>
            <w:tcBorders>
              <w:top w:val="double" w:sz="4" w:space="0" w:color="auto"/>
            </w:tcBorders>
            <w:shd w:val="clear" w:color="auto" w:fill="auto"/>
          </w:tcPr>
          <w:p w14:paraId="675B09B0" w14:textId="362A2160" w:rsidR="008E0141" w:rsidRPr="00FB3BFC" w:rsidRDefault="008E0141" w:rsidP="004B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arrangements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auto"/>
          </w:tcPr>
          <w:p w14:paraId="7C6BDE66" w14:textId="77777777" w:rsidR="008E0141" w:rsidRDefault="008E0141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14:paraId="2A8F9D59" w14:textId="153063A8" w:rsidR="008E0141" w:rsidRPr="00FB3BFC" w:rsidRDefault="008E0141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0141" w:rsidRPr="00FB3BFC" w14:paraId="32954274" w14:textId="77777777" w:rsidTr="008E0141">
        <w:tc>
          <w:tcPr>
            <w:tcW w:w="41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5E5EBCA" w14:textId="3DB99FB3" w:rsidR="008E0141" w:rsidRPr="00FB3BFC" w:rsidRDefault="008E0141" w:rsidP="004B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up arrangements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E7CA0A" w14:textId="77777777" w:rsidR="008E0141" w:rsidRDefault="008E0141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14:paraId="00936BA5" w14:textId="513FDC00" w:rsidR="008E0141" w:rsidRPr="00FB3BFC" w:rsidRDefault="008E0141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14:paraId="6814F8C6" w14:textId="77777777" w:rsidTr="008E0141">
        <w:tc>
          <w:tcPr>
            <w:tcW w:w="4106" w:type="dxa"/>
            <w:tcBorders>
              <w:top w:val="double" w:sz="4" w:space="0" w:color="auto"/>
            </w:tcBorders>
            <w:shd w:val="clear" w:color="auto" w:fill="auto"/>
          </w:tcPr>
          <w:p w14:paraId="1481886E" w14:textId="210CE2FD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 xml:space="preserve">Any other information the group leader should know (medical/dietary </w:t>
            </w:r>
            <w:r w:rsidR="00A51AB4">
              <w:rPr>
                <w:sz w:val="24"/>
                <w:szCs w:val="24"/>
              </w:rPr>
              <w:t xml:space="preserve">requirements </w:t>
            </w:r>
            <w:r w:rsidRPr="00FB3BFC">
              <w:rPr>
                <w:sz w:val="24"/>
                <w:szCs w:val="24"/>
              </w:rPr>
              <w:t>etc)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auto"/>
          </w:tcPr>
          <w:p w14:paraId="1FBB46EB" w14:textId="6A8BE422" w:rsidR="003E230E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14:paraId="295FD526" w14:textId="5C80EEBE" w:rsidR="003E0E5D" w:rsidRPr="00FB3BFC" w:rsidRDefault="003E0E5D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14:paraId="7E9653AC" w14:textId="77777777"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991D6C" w14:textId="77777777" w:rsidR="003502C1" w:rsidRDefault="003502C1" w:rsidP="003502C1">
      <w:pPr>
        <w:spacing w:after="0" w:line="240" w:lineRule="auto"/>
        <w:rPr>
          <w:rFonts w:cs="Arial"/>
          <w:b/>
          <w:sz w:val="24"/>
          <w:szCs w:val="24"/>
        </w:rPr>
      </w:pPr>
    </w:p>
    <w:p w14:paraId="33476701" w14:textId="6A45534A" w:rsidR="003502C1" w:rsidRPr="00E14218" w:rsidRDefault="003502C1" w:rsidP="003502C1">
      <w:pPr>
        <w:spacing w:after="0" w:line="240" w:lineRule="auto"/>
        <w:rPr>
          <w:rFonts w:cs="Arial"/>
          <w:b/>
          <w:sz w:val="24"/>
          <w:szCs w:val="24"/>
        </w:rPr>
      </w:pPr>
      <w:r w:rsidRPr="00E14218">
        <w:rPr>
          <w:rFonts w:cs="Arial"/>
          <w:b/>
          <w:sz w:val="24"/>
          <w:szCs w:val="24"/>
        </w:rPr>
        <w:t>Please delete as appropriate:</w:t>
      </w:r>
    </w:p>
    <w:p w14:paraId="55475A44" w14:textId="77777777" w:rsidR="003502C1" w:rsidRPr="00987D86" w:rsidRDefault="003502C1" w:rsidP="003502C1">
      <w:pPr>
        <w:spacing w:after="0" w:line="240" w:lineRule="auto"/>
        <w:rPr>
          <w:rFonts w:cs="Arial"/>
          <w:sz w:val="24"/>
          <w:szCs w:val="24"/>
        </w:rPr>
      </w:pPr>
    </w:p>
    <w:p w14:paraId="2D5ED8CB" w14:textId="3FF8030D" w:rsidR="003502C1" w:rsidRPr="002D1D06" w:rsidRDefault="003502C1" w:rsidP="003502C1">
      <w:pPr>
        <w:spacing w:after="0" w:line="240" w:lineRule="auto"/>
        <w:ind w:left="360"/>
        <w:rPr>
          <w:rFonts w:cs="Arial"/>
          <w:sz w:val="24"/>
          <w:szCs w:val="24"/>
        </w:rPr>
      </w:pPr>
      <w:r w:rsidRPr="002D1D06">
        <w:rPr>
          <w:rFonts w:cs="Arial"/>
          <w:sz w:val="24"/>
          <w:szCs w:val="24"/>
        </w:rPr>
        <w:t xml:space="preserve">I </w:t>
      </w:r>
      <w:r w:rsidRPr="002D1D06">
        <w:rPr>
          <w:rFonts w:cs="Arial"/>
          <w:b/>
          <w:sz w:val="24"/>
          <w:szCs w:val="24"/>
        </w:rPr>
        <w:t>do/do not</w:t>
      </w:r>
      <w:r w:rsidRPr="002D1D06">
        <w:rPr>
          <w:rFonts w:cs="Arial"/>
          <w:sz w:val="24"/>
          <w:szCs w:val="24"/>
        </w:rPr>
        <w:t xml:space="preserve"> give permission for pictures of the child/young person</w:t>
      </w:r>
      <w:r>
        <w:rPr>
          <w:rFonts w:cs="Arial"/>
          <w:sz w:val="24"/>
          <w:szCs w:val="24"/>
        </w:rPr>
        <w:t>(s)</w:t>
      </w:r>
      <w:r w:rsidRPr="002D1D06">
        <w:rPr>
          <w:rFonts w:cs="Arial"/>
          <w:sz w:val="24"/>
          <w:szCs w:val="24"/>
        </w:rPr>
        <w:t xml:space="preserve"> named </w:t>
      </w:r>
      <w:r>
        <w:rPr>
          <w:rFonts w:cs="Arial"/>
          <w:sz w:val="24"/>
          <w:szCs w:val="24"/>
        </w:rPr>
        <w:t>above</w:t>
      </w:r>
      <w:r w:rsidRPr="002D1D06">
        <w:rPr>
          <w:rFonts w:cs="Arial"/>
          <w:sz w:val="24"/>
          <w:szCs w:val="24"/>
        </w:rPr>
        <w:t xml:space="preserve"> to be taken.</w:t>
      </w:r>
    </w:p>
    <w:p w14:paraId="2AAFA16A" w14:textId="77777777" w:rsidR="003502C1" w:rsidRPr="00BA35BA" w:rsidRDefault="003502C1" w:rsidP="003502C1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02469EC3" w14:textId="7081E879" w:rsidR="003502C1" w:rsidRPr="00C6046A" w:rsidRDefault="003502C1" w:rsidP="00730DFD">
      <w:pPr>
        <w:spacing w:after="0" w:line="240" w:lineRule="auto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 xml:space="preserve">If you indicate you do not wish </w:t>
      </w:r>
      <w:r w:rsidR="00E24123">
        <w:rPr>
          <w:rFonts w:cs="Arial"/>
          <w:sz w:val="24"/>
          <w:szCs w:val="24"/>
        </w:rPr>
        <w:t>this</w:t>
      </w:r>
      <w:r w:rsidRPr="00987D86">
        <w:rPr>
          <w:rFonts w:cs="Arial"/>
          <w:sz w:val="24"/>
          <w:szCs w:val="24"/>
        </w:rPr>
        <w:t xml:space="preserve"> to happen, you will not be asked for an explanation and your request will be respected.</w:t>
      </w:r>
      <w:r w:rsidR="00E24123">
        <w:rPr>
          <w:rFonts w:cs="Arial"/>
          <w:sz w:val="24"/>
          <w:szCs w:val="24"/>
        </w:rPr>
        <w:t xml:space="preserve">  Any photos taken would be used for promoting church events only, and without</w:t>
      </w:r>
      <w:r w:rsidR="00B03860">
        <w:rPr>
          <w:rFonts w:cs="Arial"/>
          <w:sz w:val="24"/>
          <w:szCs w:val="24"/>
        </w:rPr>
        <w:t xml:space="preserve"> names unless prior, separate, </w:t>
      </w:r>
      <w:r w:rsidR="00E24123">
        <w:rPr>
          <w:rFonts w:cs="Arial"/>
          <w:sz w:val="24"/>
          <w:szCs w:val="24"/>
        </w:rPr>
        <w:t>permission has been obtained.</w:t>
      </w:r>
    </w:p>
    <w:p w14:paraId="12126CC0" w14:textId="77777777" w:rsidR="00E7095B" w:rsidRDefault="00E7095B" w:rsidP="005C7C8C">
      <w:pPr>
        <w:pStyle w:val="NoSpacing"/>
      </w:pPr>
    </w:p>
    <w:p w14:paraId="0798B78C" w14:textId="416C2111" w:rsidR="004777A6" w:rsidRDefault="00EA00CD">
      <w:r>
        <w:t>Signed</w:t>
      </w:r>
      <w:r w:rsidR="0095631E">
        <w:t xml:space="preserve"> (parent/guardian)</w:t>
      </w:r>
      <w:r>
        <w:t xml:space="preserve">: </w:t>
      </w:r>
      <w:r w:rsidR="005C7C8C">
        <w:t>________________________________</w:t>
      </w:r>
      <w:r w:rsidR="004B329F">
        <w:t>_________________</w:t>
      </w:r>
      <w:r w:rsidR="005C7C8C">
        <w:t>________</w:t>
      </w:r>
    </w:p>
    <w:p w14:paraId="33190CE9" w14:textId="044FC893" w:rsidR="009B18ED" w:rsidRPr="00E24123" w:rsidRDefault="00E7095B" w:rsidP="00E24123">
      <w:r>
        <w:t>Print name:</w:t>
      </w:r>
      <w:r w:rsidR="005C7C8C">
        <w:t xml:space="preserve"> _____________________________________   </w:t>
      </w:r>
      <w:r w:rsidR="005C7C8C">
        <w:tab/>
        <w:t>Date: _____________________</w:t>
      </w:r>
    </w:p>
    <w:sectPr w:rsidR="009B18ED" w:rsidRPr="00E24123" w:rsidSect="0035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674"/>
    <w:multiLevelType w:val="hybridMultilevel"/>
    <w:tmpl w:val="8A566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0E"/>
    <w:rsid w:val="00173FB5"/>
    <w:rsid w:val="001A5793"/>
    <w:rsid w:val="001B14D7"/>
    <w:rsid w:val="002D1D06"/>
    <w:rsid w:val="002D7A8F"/>
    <w:rsid w:val="003502C1"/>
    <w:rsid w:val="003E0E5D"/>
    <w:rsid w:val="003E230E"/>
    <w:rsid w:val="004777A6"/>
    <w:rsid w:val="004B329F"/>
    <w:rsid w:val="004F0A54"/>
    <w:rsid w:val="005C7C8C"/>
    <w:rsid w:val="00630C3C"/>
    <w:rsid w:val="006C1FEA"/>
    <w:rsid w:val="006F4B71"/>
    <w:rsid w:val="00730DFD"/>
    <w:rsid w:val="007A23C5"/>
    <w:rsid w:val="007F5702"/>
    <w:rsid w:val="008E0141"/>
    <w:rsid w:val="0094552A"/>
    <w:rsid w:val="0095631E"/>
    <w:rsid w:val="009B18ED"/>
    <w:rsid w:val="00A51AB4"/>
    <w:rsid w:val="00A97780"/>
    <w:rsid w:val="00AB2D1A"/>
    <w:rsid w:val="00B03860"/>
    <w:rsid w:val="00B20F82"/>
    <w:rsid w:val="00BA35BA"/>
    <w:rsid w:val="00C45C5A"/>
    <w:rsid w:val="00CC6552"/>
    <w:rsid w:val="00E24123"/>
    <w:rsid w:val="00E7095B"/>
    <w:rsid w:val="00EA00CD"/>
    <w:rsid w:val="00EA1D83"/>
    <w:rsid w:val="00EA5E06"/>
    <w:rsid w:val="00FB6EC1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C677"/>
  <w15:chartTrackingRefBased/>
  <w15:docId w15:val="{583F3720-DEBC-469B-9740-D382BC8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2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C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Lisa MacGregor</cp:lastModifiedBy>
  <cp:revision>4</cp:revision>
  <dcterms:created xsi:type="dcterms:W3CDTF">2019-10-14T13:35:00Z</dcterms:created>
  <dcterms:modified xsi:type="dcterms:W3CDTF">2019-10-15T06:36:00Z</dcterms:modified>
</cp:coreProperties>
</file>